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8C" w:rsidRDefault="00414592">
      <w:pPr>
        <w:jc w:val="center"/>
        <w:rPr>
          <w:rFonts w:ascii="黑体" w:eastAsia="黑体" w:hAnsi="黑体" w:cs="黑体"/>
          <w:b/>
          <w:color w:val="000000"/>
          <w:sz w:val="40"/>
          <w:szCs w:val="40"/>
        </w:rPr>
      </w:pPr>
      <w:r>
        <w:rPr>
          <w:rFonts w:ascii="黑体" w:eastAsia="黑体" w:hAnsi="黑体" w:cs="黑体" w:hint="eastAsia"/>
          <w:b/>
          <w:color w:val="000000"/>
          <w:sz w:val="40"/>
          <w:szCs w:val="40"/>
        </w:rPr>
        <w:t>总务处招标项目</w:t>
      </w:r>
      <w:r>
        <w:rPr>
          <w:rFonts w:ascii="黑体" w:eastAsia="黑体" w:hAnsi="黑体" w:cs="黑体" w:hint="eastAsia"/>
          <w:b/>
          <w:color w:val="000000"/>
          <w:sz w:val="40"/>
          <w:szCs w:val="40"/>
        </w:rPr>
        <w:t>需</w:t>
      </w:r>
      <w:r>
        <w:rPr>
          <w:rFonts w:ascii="黑体" w:eastAsia="黑体" w:hAnsi="黑体" w:cs="黑体" w:hint="eastAsia"/>
          <w:b/>
          <w:color w:val="000000"/>
          <w:sz w:val="40"/>
          <w:szCs w:val="40"/>
        </w:rPr>
        <w:t>求</w:t>
      </w:r>
    </w:p>
    <w:p w:rsidR="0079528C" w:rsidRDefault="00414592">
      <w:pPr>
        <w:jc w:val="left"/>
        <w:rPr>
          <w:rFonts w:ascii="宋体" w:hAnsi="宋体"/>
          <w:b/>
          <w:color w:val="000000"/>
          <w:sz w:val="32"/>
          <w:szCs w:val="32"/>
        </w:rPr>
      </w:pPr>
      <w:r>
        <w:rPr>
          <w:rFonts w:ascii="宋体" w:hAnsi="宋体" w:hint="eastAsia"/>
          <w:b/>
          <w:color w:val="000000"/>
          <w:sz w:val="32"/>
          <w:szCs w:val="32"/>
        </w:rPr>
        <w:t>项目名称：金华市中心医院</w:t>
      </w:r>
      <w:r w:rsidR="00C16FB9">
        <w:rPr>
          <w:rFonts w:ascii="宋体" w:hAnsi="宋体" w:hint="eastAsia"/>
          <w:b/>
          <w:color w:val="000000"/>
          <w:sz w:val="32"/>
          <w:szCs w:val="32"/>
        </w:rPr>
        <w:t>放疗科物理组家具更新</w:t>
      </w:r>
      <w:r>
        <w:rPr>
          <w:rFonts w:ascii="宋体" w:hAnsi="宋体" w:hint="eastAsia"/>
          <w:b/>
          <w:color w:val="000000"/>
          <w:sz w:val="32"/>
          <w:szCs w:val="32"/>
        </w:rPr>
        <w:t>项目</w:t>
      </w:r>
      <w:r w:rsidR="00C16FB9">
        <w:rPr>
          <w:rFonts w:ascii="宋体" w:hAnsi="宋体" w:hint="eastAsia"/>
          <w:b/>
          <w:color w:val="000000"/>
          <w:sz w:val="32"/>
          <w:szCs w:val="32"/>
        </w:rPr>
        <w:t>市场调研</w:t>
      </w:r>
    </w:p>
    <w:tbl>
      <w:tblPr>
        <w:tblStyle w:val="a6"/>
        <w:tblpPr w:leftFromText="180" w:rightFromText="180" w:vertAnchor="page" w:horzAnchor="page" w:tblpX="2025" w:tblpY="3453"/>
        <w:tblW w:w="8306" w:type="dxa"/>
        <w:tblLayout w:type="fixed"/>
        <w:tblLook w:val="04A0"/>
      </w:tblPr>
      <w:tblGrid>
        <w:gridCol w:w="1300"/>
        <w:gridCol w:w="930"/>
        <w:gridCol w:w="3435"/>
        <w:gridCol w:w="1440"/>
        <w:gridCol w:w="1201"/>
      </w:tblGrid>
      <w:tr w:rsidR="0079528C">
        <w:tc>
          <w:tcPr>
            <w:tcW w:w="1300"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名</w:t>
            </w: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b/>
                <w:kern w:val="0"/>
                <w:sz w:val="24"/>
              </w:rPr>
              <w:t>称</w:t>
            </w:r>
          </w:p>
        </w:tc>
        <w:tc>
          <w:tcPr>
            <w:tcW w:w="930"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数量</w:t>
            </w:r>
          </w:p>
        </w:tc>
        <w:tc>
          <w:tcPr>
            <w:tcW w:w="3435"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型号、规格</w:t>
            </w:r>
          </w:p>
        </w:tc>
        <w:tc>
          <w:tcPr>
            <w:tcW w:w="1440"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备注</w:t>
            </w:r>
          </w:p>
        </w:tc>
        <w:tc>
          <w:tcPr>
            <w:tcW w:w="1201" w:type="dxa"/>
            <w:vAlign w:val="center"/>
          </w:tcPr>
          <w:p w:rsidR="0079528C" w:rsidRDefault="00414592">
            <w:pPr>
              <w:widowControl/>
              <w:spacing w:line="360" w:lineRule="auto"/>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使用部门</w:t>
            </w:r>
          </w:p>
        </w:tc>
      </w:tr>
      <w:tr w:rsidR="0079528C">
        <w:trPr>
          <w:trHeight w:val="879"/>
        </w:trPr>
        <w:tc>
          <w:tcPr>
            <w:tcW w:w="1300" w:type="dxa"/>
            <w:vAlign w:val="center"/>
          </w:tcPr>
          <w:p w:rsidR="0079528C" w:rsidRDefault="00C16FB9">
            <w:pPr>
              <w:widowControl/>
              <w:jc w:val="center"/>
              <w:textAlignment w:val="center"/>
              <w:rPr>
                <w:rFonts w:ascii="宋体" w:hAnsi="宋体" w:cs="宋体"/>
                <w:b/>
                <w:kern w:val="0"/>
                <w:sz w:val="24"/>
                <w:lang/>
              </w:rPr>
            </w:pPr>
            <w:r>
              <w:rPr>
                <w:rFonts w:ascii="宋体" w:hAnsi="宋体" w:cs="宋体" w:hint="eastAsia"/>
                <w:b/>
                <w:kern w:val="0"/>
                <w:sz w:val="24"/>
                <w:lang/>
              </w:rPr>
              <w:t>家具更新</w:t>
            </w:r>
          </w:p>
        </w:tc>
        <w:tc>
          <w:tcPr>
            <w:tcW w:w="930" w:type="dxa"/>
            <w:vAlign w:val="center"/>
          </w:tcPr>
          <w:p w:rsidR="0079528C" w:rsidRDefault="00C16FB9">
            <w:pPr>
              <w:widowControl/>
              <w:jc w:val="center"/>
              <w:textAlignment w:val="center"/>
              <w:rPr>
                <w:rFonts w:ascii="宋体" w:hAnsi="宋体" w:cs="宋体"/>
                <w:b/>
                <w:kern w:val="0"/>
                <w:sz w:val="24"/>
                <w:lang/>
              </w:rPr>
            </w:pPr>
            <w:r>
              <w:rPr>
                <w:rFonts w:ascii="宋体" w:hAnsi="宋体" w:cs="宋体" w:hint="eastAsia"/>
                <w:b/>
                <w:kern w:val="0"/>
                <w:sz w:val="24"/>
                <w:lang/>
              </w:rPr>
              <w:t>1批</w:t>
            </w:r>
          </w:p>
        </w:tc>
        <w:tc>
          <w:tcPr>
            <w:tcW w:w="3435" w:type="dxa"/>
            <w:vAlign w:val="center"/>
          </w:tcPr>
          <w:p w:rsidR="0079528C" w:rsidRDefault="00C16FB9">
            <w:pPr>
              <w:adjustRightInd w:val="0"/>
              <w:snapToGrid w:val="0"/>
              <w:spacing w:line="360" w:lineRule="auto"/>
              <w:jc w:val="center"/>
              <w:rPr>
                <w:rFonts w:ascii="宋体" w:hAnsi="宋体" w:cs="宋体"/>
                <w:sz w:val="24"/>
              </w:rPr>
            </w:pPr>
            <w:r>
              <w:rPr>
                <w:rFonts w:ascii="宋体" w:hAnsi="宋体" w:cs="宋体" w:hint="eastAsia"/>
                <w:sz w:val="24"/>
              </w:rPr>
              <w:t>详细附件清单</w:t>
            </w:r>
          </w:p>
        </w:tc>
        <w:tc>
          <w:tcPr>
            <w:tcW w:w="1440" w:type="dxa"/>
            <w:vAlign w:val="center"/>
          </w:tcPr>
          <w:p w:rsidR="0079528C" w:rsidRDefault="0079528C">
            <w:pPr>
              <w:widowControl/>
              <w:adjustRightInd w:val="0"/>
              <w:snapToGrid w:val="0"/>
              <w:jc w:val="center"/>
              <w:rPr>
                <w:rFonts w:ascii="宋体" w:hAnsi="宋体" w:cs="宋体"/>
                <w:b/>
                <w:kern w:val="0"/>
                <w:sz w:val="24"/>
                <w:lang/>
              </w:rPr>
            </w:pPr>
            <w:bookmarkStart w:id="0" w:name="_GoBack"/>
            <w:bookmarkEnd w:id="0"/>
          </w:p>
        </w:tc>
        <w:tc>
          <w:tcPr>
            <w:tcW w:w="1201" w:type="dxa"/>
            <w:vAlign w:val="center"/>
          </w:tcPr>
          <w:p w:rsidR="0079528C" w:rsidRDefault="00C16FB9">
            <w:pPr>
              <w:widowControl/>
              <w:adjustRightInd w:val="0"/>
              <w:snapToGrid w:val="0"/>
              <w:jc w:val="center"/>
              <w:rPr>
                <w:rFonts w:ascii="宋体" w:hAnsi="宋体" w:cs="宋体"/>
                <w:b/>
                <w:kern w:val="0"/>
                <w:sz w:val="24"/>
              </w:rPr>
            </w:pPr>
            <w:r>
              <w:rPr>
                <w:rFonts w:ascii="宋体" w:hAnsi="宋体" w:cs="宋体" w:hint="eastAsia"/>
                <w:b/>
                <w:kern w:val="0"/>
                <w:sz w:val="24"/>
              </w:rPr>
              <w:t>放疗科</w:t>
            </w:r>
          </w:p>
        </w:tc>
      </w:tr>
      <w:tr w:rsidR="0079528C">
        <w:trPr>
          <w:trHeight w:val="679"/>
        </w:trPr>
        <w:tc>
          <w:tcPr>
            <w:tcW w:w="8306" w:type="dxa"/>
            <w:gridSpan w:val="5"/>
            <w:vAlign w:val="center"/>
          </w:tcPr>
          <w:p w:rsidR="0079528C" w:rsidRDefault="00414592">
            <w:pPr>
              <w:adjustRightInd w:val="0"/>
              <w:snapToGrid w:val="0"/>
              <w:spacing w:line="360" w:lineRule="auto"/>
              <w:rPr>
                <w:rFonts w:ascii="宋体" w:hAnsi="宋体" w:cs="宋体"/>
                <w:b/>
                <w:sz w:val="24"/>
              </w:rPr>
            </w:pPr>
            <w:r>
              <w:rPr>
                <w:rFonts w:asciiTheme="minorEastAsia" w:eastAsiaTheme="minorEastAsia" w:hAnsiTheme="minorEastAsia" w:cs="宋体" w:hint="eastAsia"/>
                <w:b/>
                <w:sz w:val="24"/>
              </w:rPr>
              <w:t>注：</w:t>
            </w:r>
            <w:r>
              <w:rPr>
                <w:rFonts w:ascii="宋体" w:hAnsi="宋体" w:cs="宋体" w:hint="eastAsia"/>
                <w:b/>
                <w:sz w:val="24"/>
              </w:rPr>
              <w:t>投标总报价系指招标文件所确定招标范围内全部工作内容的价格表现，包括</w:t>
            </w:r>
            <w:r>
              <w:rPr>
                <w:rFonts w:ascii="宋体" w:hAnsi="宋体" w:cs="宋体" w:hint="eastAsia"/>
                <w:b/>
                <w:sz w:val="24"/>
              </w:rPr>
              <w:t>但不仅限于</w:t>
            </w:r>
            <w:r>
              <w:rPr>
                <w:rFonts w:ascii="宋体" w:hAnsi="宋体" w:cs="宋体" w:hint="eastAsia"/>
                <w:b/>
                <w:sz w:val="24"/>
              </w:rPr>
              <w:t>中标后的货物价款、</w:t>
            </w:r>
            <w:r>
              <w:rPr>
                <w:rFonts w:ascii="宋体" w:hAnsi="宋体" w:cs="宋体" w:hint="eastAsia"/>
                <w:b/>
                <w:sz w:val="24"/>
              </w:rPr>
              <w:t>辅材、</w:t>
            </w:r>
            <w:r>
              <w:rPr>
                <w:rFonts w:ascii="宋体" w:hAnsi="宋体" w:cs="宋体" w:hint="eastAsia"/>
                <w:b/>
                <w:sz w:val="24"/>
              </w:rPr>
              <w:t>包装</w:t>
            </w:r>
            <w:r>
              <w:rPr>
                <w:rFonts w:ascii="宋体" w:hAnsi="宋体" w:cs="宋体" w:hint="eastAsia"/>
                <w:b/>
                <w:sz w:val="24"/>
              </w:rPr>
              <w:t>、材料费、人工费、</w:t>
            </w:r>
            <w:r>
              <w:rPr>
                <w:rFonts w:ascii="宋体" w:hAnsi="宋体" w:cs="宋体" w:hint="eastAsia"/>
                <w:b/>
                <w:sz w:val="24"/>
              </w:rPr>
              <w:t>运输、装卸、劳务、</w:t>
            </w:r>
            <w:r>
              <w:rPr>
                <w:rFonts w:ascii="宋体" w:hAnsi="宋体" w:cs="宋体" w:hint="eastAsia"/>
                <w:b/>
                <w:sz w:val="24"/>
              </w:rPr>
              <w:t>保险、</w:t>
            </w:r>
            <w:r>
              <w:rPr>
                <w:rFonts w:ascii="宋体" w:hAnsi="宋体" w:cs="宋体" w:hint="eastAsia"/>
                <w:b/>
                <w:sz w:val="24"/>
              </w:rPr>
              <w:t>管理、售后、培训、利润、材料采管、机械、勘察、临时设施税金、政策性文件规定及合同包含的所有风险及责任等各项应有费用。</w:t>
            </w:r>
          </w:p>
          <w:p w:rsidR="0079528C" w:rsidRDefault="00414592" w:rsidP="00C16FB9">
            <w:pPr>
              <w:widowControl/>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sz w:val="24"/>
              </w:rPr>
              <w:t>预算费用为：人民币</w:t>
            </w:r>
            <w:r w:rsidR="00C16FB9">
              <w:rPr>
                <w:rFonts w:asciiTheme="minorEastAsia" w:eastAsiaTheme="minorEastAsia" w:hAnsiTheme="minorEastAsia" w:cs="宋体" w:hint="eastAsia"/>
                <w:b/>
                <w:sz w:val="24"/>
              </w:rPr>
              <w:t>叁</w:t>
            </w:r>
            <w:r>
              <w:rPr>
                <w:rFonts w:asciiTheme="minorEastAsia" w:eastAsiaTheme="minorEastAsia" w:hAnsiTheme="minorEastAsia" w:cs="宋体" w:hint="eastAsia"/>
                <w:b/>
                <w:sz w:val="24"/>
              </w:rPr>
              <w:t>万元。</w:t>
            </w:r>
          </w:p>
        </w:tc>
      </w:tr>
    </w:tbl>
    <w:p w:rsidR="0079528C" w:rsidRDefault="00414592">
      <w:pPr>
        <w:tabs>
          <w:tab w:val="left" w:pos="443"/>
          <w:tab w:val="center" w:pos="6200"/>
        </w:tabs>
        <w:ind w:firstLineChars="1400" w:firstLine="3935"/>
        <w:rPr>
          <w:rFonts w:asciiTheme="minorEastAsia" w:eastAsiaTheme="minorEastAsia" w:hAnsiTheme="minorEastAsia" w:cs="宋体"/>
          <w:b/>
          <w:sz w:val="36"/>
          <w:szCs w:val="36"/>
        </w:rPr>
      </w:pPr>
      <w:r>
        <w:rPr>
          <w:rFonts w:asciiTheme="minorEastAsia" w:eastAsiaTheme="minorEastAsia" w:hAnsiTheme="minorEastAsia" w:cs="宋体" w:hint="eastAsia"/>
          <w:b/>
          <w:sz w:val="28"/>
          <w:szCs w:val="28"/>
        </w:rPr>
        <w:t>经办人：</w:t>
      </w:r>
      <w:r>
        <w:rPr>
          <w:rFonts w:asciiTheme="minorEastAsia" w:eastAsiaTheme="minorEastAsia" w:hAnsiTheme="minorEastAsia" w:cs="宋体" w:hint="eastAsia"/>
          <w:b/>
          <w:sz w:val="28"/>
          <w:szCs w:val="28"/>
        </w:rPr>
        <w:t>戴俊杰</w:t>
      </w:r>
      <w:r>
        <w:rPr>
          <w:rFonts w:asciiTheme="minorEastAsia" w:eastAsiaTheme="minorEastAsia" w:hAnsiTheme="minorEastAsia" w:cs="宋体" w:hint="eastAsia"/>
          <w:b/>
          <w:sz w:val="36"/>
          <w:szCs w:val="36"/>
        </w:rPr>
        <w:t xml:space="preserve">      </w:t>
      </w:r>
    </w:p>
    <w:p w:rsidR="0079528C" w:rsidRDefault="00414592">
      <w:pPr>
        <w:tabs>
          <w:tab w:val="left" w:pos="443"/>
          <w:tab w:val="center" w:pos="6200"/>
        </w:tabs>
        <w:ind w:firstLineChars="300" w:firstLine="843"/>
        <w:jc w:val="center"/>
        <w:rPr>
          <w:rFonts w:asciiTheme="minorEastAsia" w:eastAsiaTheme="minorEastAsia" w:hAnsiTheme="minorEastAsia" w:cs="宋体"/>
          <w:b/>
          <w:sz w:val="24"/>
        </w:rPr>
      </w:pPr>
      <w:r>
        <w:rPr>
          <w:rFonts w:asciiTheme="minorEastAsia" w:eastAsiaTheme="minorEastAsia" w:hAnsiTheme="minorEastAsia" w:cs="宋体" w:hint="eastAsia"/>
          <w:b/>
          <w:sz w:val="28"/>
          <w:szCs w:val="28"/>
        </w:rPr>
        <w:t xml:space="preserve">        </w:t>
      </w:r>
      <w:r>
        <w:rPr>
          <w:rFonts w:asciiTheme="minorEastAsia" w:eastAsiaTheme="minorEastAsia" w:hAnsiTheme="minorEastAsia" w:cs="宋体" w:hint="eastAsia"/>
          <w:b/>
          <w:sz w:val="28"/>
          <w:szCs w:val="28"/>
        </w:rPr>
        <w:t>日</w:t>
      </w:r>
      <w:r>
        <w:rPr>
          <w:rFonts w:asciiTheme="minorEastAsia" w:eastAsiaTheme="minorEastAsia" w:hAnsiTheme="minorEastAsia" w:cs="宋体" w:hint="eastAsia"/>
          <w:b/>
          <w:sz w:val="28"/>
          <w:szCs w:val="28"/>
        </w:rPr>
        <w:t xml:space="preserve">  </w:t>
      </w:r>
      <w:r>
        <w:rPr>
          <w:rFonts w:asciiTheme="minorEastAsia" w:eastAsiaTheme="minorEastAsia" w:hAnsiTheme="minorEastAsia" w:cs="宋体" w:hint="eastAsia"/>
          <w:b/>
          <w:sz w:val="28"/>
          <w:szCs w:val="28"/>
        </w:rPr>
        <w:t>期：</w:t>
      </w:r>
      <w:r>
        <w:rPr>
          <w:rFonts w:asciiTheme="minorEastAsia" w:eastAsiaTheme="minorEastAsia" w:hAnsiTheme="minorEastAsia" w:cs="宋体" w:hint="eastAsia"/>
          <w:b/>
          <w:sz w:val="28"/>
          <w:szCs w:val="28"/>
        </w:rPr>
        <w:t>2020</w:t>
      </w:r>
      <w:r>
        <w:rPr>
          <w:rFonts w:asciiTheme="minorEastAsia" w:eastAsiaTheme="minorEastAsia" w:hAnsiTheme="minorEastAsia" w:cs="宋体" w:hint="eastAsia"/>
          <w:b/>
          <w:sz w:val="28"/>
          <w:szCs w:val="28"/>
        </w:rPr>
        <w:t xml:space="preserve"> </w:t>
      </w:r>
      <w:r>
        <w:rPr>
          <w:rFonts w:asciiTheme="minorEastAsia" w:eastAsiaTheme="minorEastAsia" w:hAnsiTheme="minorEastAsia" w:cs="宋体" w:hint="eastAsia"/>
          <w:b/>
          <w:sz w:val="28"/>
          <w:szCs w:val="28"/>
        </w:rPr>
        <w:t>年</w:t>
      </w:r>
      <w:r w:rsidR="00C16FB9">
        <w:rPr>
          <w:rFonts w:asciiTheme="minorEastAsia" w:eastAsiaTheme="minorEastAsia" w:hAnsiTheme="minorEastAsia" w:cs="宋体" w:hint="eastAsia"/>
          <w:b/>
          <w:sz w:val="28"/>
          <w:szCs w:val="28"/>
        </w:rPr>
        <w:t>11</w:t>
      </w:r>
      <w:r>
        <w:rPr>
          <w:rFonts w:asciiTheme="minorEastAsia" w:eastAsiaTheme="minorEastAsia" w:hAnsiTheme="minorEastAsia" w:cs="宋体" w:hint="eastAsia"/>
          <w:b/>
          <w:sz w:val="28"/>
          <w:szCs w:val="28"/>
        </w:rPr>
        <w:t>月</w:t>
      </w:r>
      <w:r w:rsidR="00C16FB9">
        <w:rPr>
          <w:rFonts w:asciiTheme="minorEastAsia" w:eastAsiaTheme="minorEastAsia" w:hAnsiTheme="minorEastAsia" w:cs="宋体" w:hint="eastAsia"/>
          <w:b/>
          <w:sz w:val="28"/>
          <w:szCs w:val="28"/>
        </w:rPr>
        <w:t>16</w:t>
      </w:r>
      <w:r>
        <w:rPr>
          <w:rFonts w:asciiTheme="minorEastAsia" w:eastAsiaTheme="minorEastAsia" w:hAnsiTheme="minorEastAsia" w:cs="宋体" w:hint="eastAsia"/>
          <w:b/>
          <w:sz w:val="28"/>
          <w:szCs w:val="28"/>
        </w:rPr>
        <w:t>日</w:t>
      </w:r>
      <w:r>
        <w:rPr>
          <w:rFonts w:asciiTheme="minorEastAsia" w:eastAsiaTheme="minorEastAsia" w:hAnsiTheme="minorEastAsia" w:cs="宋体" w:hint="eastAsia"/>
          <w:b/>
          <w:sz w:val="32"/>
          <w:szCs w:val="32"/>
        </w:rPr>
        <w:t xml:space="preserve">  </w:t>
      </w:r>
      <w:r>
        <w:rPr>
          <w:rFonts w:asciiTheme="minorEastAsia" w:eastAsiaTheme="minorEastAsia" w:hAnsiTheme="minorEastAsia" w:cs="宋体" w:hint="eastAsia"/>
          <w:b/>
          <w:sz w:val="24"/>
        </w:rPr>
        <w:t xml:space="preserve">         </w:t>
      </w:r>
    </w:p>
    <w:p w:rsidR="0079528C" w:rsidRDefault="0079528C">
      <w:pPr>
        <w:jc w:val="center"/>
        <w:rPr>
          <w:rFonts w:asciiTheme="minorEastAsia" w:eastAsiaTheme="minorEastAsia" w:hAnsiTheme="minorEastAsia" w:cs="宋体"/>
          <w:b/>
          <w:sz w:val="24"/>
        </w:rPr>
      </w:pPr>
    </w:p>
    <w:p w:rsidR="0079528C" w:rsidRDefault="00414592">
      <w:pPr>
        <w:jc w:val="center"/>
      </w:pPr>
      <w:r>
        <w:rPr>
          <w:rFonts w:asciiTheme="minorEastAsia" w:eastAsiaTheme="minorEastAsia" w:hAnsiTheme="minorEastAsia" w:cs="宋体" w:hint="eastAsia"/>
          <w:b/>
          <w:sz w:val="24"/>
        </w:rPr>
        <w:t xml:space="preserve">                                          </w:t>
      </w:r>
    </w:p>
    <w:sectPr w:rsidR="0079528C" w:rsidSect="007952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92" w:rsidRDefault="00414592" w:rsidP="00C16FB9">
      <w:r>
        <w:separator/>
      </w:r>
    </w:p>
  </w:endnote>
  <w:endnote w:type="continuationSeparator" w:id="0">
    <w:p w:rsidR="00414592" w:rsidRDefault="00414592" w:rsidP="00C16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92" w:rsidRDefault="00414592" w:rsidP="00C16FB9">
      <w:r>
        <w:separator/>
      </w:r>
    </w:p>
  </w:footnote>
  <w:footnote w:type="continuationSeparator" w:id="0">
    <w:p w:rsidR="00414592" w:rsidRDefault="00414592" w:rsidP="00C16F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00C4"/>
    <w:rsid w:val="003400C4"/>
    <w:rsid w:val="00414592"/>
    <w:rsid w:val="0079528C"/>
    <w:rsid w:val="007A5BF5"/>
    <w:rsid w:val="008C3172"/>
    <w:rsid w:val="00C16FB9"/>
    <w:rsid w:val="00C17895"/>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C573DE"/>
    <w:rsid w:val="2DAD51FF"/>
    <w:rsid w:val="30491BB8"/>
    <w:rsid w:val="32484366"/>
    <w:rsid w:val="33840FF4"/>
    <w:rsid w:val="354B2D9E"/>
    <w:rsid w:val="361D5F0E"/>
    <w:rsid w:val="3874419D"/>
    <w:rsid w:val="39F35568"/>
    <w:rsid w:val="3A7F0BDD"/>
    <w:rsid w:val="3CA6080A"/>
    <w:rsid w:val="3FA70E40"/>
    <w:rsid w:val="3FF24612"/>
    <w:rsid w:val="407C664A"/>
    <w:rsid w:val="40D364EE"/>
    <w:rsid w:val="41325FB4"/>
    <w:rsid w:val="41ED7B9C"/>
    <w:rsid w:val="454B2AC5"/>
    <w:rsid w:val="45B42507"/>
    <w:rsid w:val="470303B9"/>
    <w:rsid w:val="470E2B1D"/>
    <w:rsid w:val="470F6A18"/>
    <w:rsid w:val="47F77FEA"/>
    <w:rsid w:val="486A7E27"/>
    <w:rsid w:val="48DB6C1D"/>
    <w:rsid w:val="4CF70CF9"/>
    <w:rsid w:val="4D0B13C5"/>
    <w:rsid w:val="4E020C94"/>
    <w:rsid w:val="4E140455"/>
    <w:rsid w:val="4E3E406D"/>
    <w:rsid w:val="4F361E1A"/>
    <w:rsid w:val="505E49FD"/>
    <w:rsid w:val="507A4C85"/>
    <w:rsid w:val="51734E05"/>
    <w:rsid w:val="531D5C6E"/>
    <w:rsid w:val="53F72115"/>
    <w:rsid w:val="54A80061"/>
    <w:rsid w:val="56E55396"/>
    <w:rsid w:val="581568BC"/>
    <w:rsid w:val="59622F47"/>
    <w:rsid w:val="59CD36DF"/>
    <w:rsid w:val="5A882B5C"/>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A102280"/>
    <w:rsid w:val="6A426F1B"/>
    <w:rsid w:val="6B857285"/>
    <w:rsid w:val="6BE679BD"/>
    <w:rsid w:val="6C720152"/>
    <w:rsid w:val="6FE03CBA"/>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F3E7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9528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7952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79528C"/>
    <w:pPr>
      <w:spacing w:before="100" w:beforeAutospacing="1" w:after="100" w:afterAutospacing="1"/>
      <w:jc w:val="left"/>
    </w:pPr>
    <w:rPr>
      <w:kern w:val="0"/>
      <w:sz w:val="24"/>
    </w:rPr>
  </w:style>
  <w:style w:type="table" w:styleId="a6">
    <w:name w:val="Table Grid"/>
    <w:basedOn w:val="a1"/>
    <w:uiPriority w:val="59"/>
    <w:qFormat/>
    <w:rsid w:val="00795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79528C"/>
    <w:rPr>
      <w:b/>
      <w:bCs/>
    </w:rPr>
  </w:style>
  <w:style w:type="character" w:customStyle="1" w:styleId="Char0">
    <w:name w:val="页眉 Char"/>
    <w:basedOn w:val="a0"/>
    <w:link w:val="a4"/>
    <w:uiPriority w:val="99"/>
    <w:semiHidden/>
    <w:qFormat/>
    <w:rsid w:val="0079528C"/>
    <w:rPr>
      <w:sz w:val="18"/>
      <w:szCs w:val="18"/>
    </w:rPr>
  </w:style>
  <w:style w:type="character" w:customStyle="1" w:styleId="Char">
    <w:name w:val="页脚 Char"/>
    <w:basedOn w:val="a0"/>
    <w:link w:val="a3"/>
    <w:uiPriority w:val="99"/>
    <w:semiHidden/>
    <w:qFormat/>
    <w:rsid w:val="0079528C"/>
    <w:rPr>
      <w:sz w:val="18"/>
      <w:szCs w:val="18"/>
    </w:rPr>
  </w:style>
  <w:style w:type="character" w:customStyle="1" w:styleId="font01">
    <w:name w:val="font01"/>
    <w:basedOn w:val="a0"/>
    <w:qFormat/>
    <w:rsid w:val="0079528C"/>
    <w:rPr>
      <w:rFonts w:ascii="宋体" w:eastAsia="宋体" w:hAnsi="宋体" w:cs="宋体" w:hint="eastAsia"/>
      <w:color w:val="000000"/>
      <w:sz w:val="22"/>
      <w:szCs w:val="22"/>
      <w:u w:val="none"/>
    </w:rPr>
  </w:style>
  <w:style w:type="character" w:customStyle="1" w:styleId="font21">
    <w:name w:val="font21"/>
    <w:basedOn w:val="a0"/>
    <w:qFormat/>
    <w:rsid w:val="0079528C"/>
    <w:rPr>
      <w:rFonts w:ascii="宋体" w:eastAsia="宋体" w:hAnsi="宋体" w:cs="宋体"/>
      <w:color w:val="000000"/>
      <w:sz w:val="22"/>
      <w:szCs w:val="22"/>
      <w:u w:val="none"/>
    </w:rPr>
  </w:style>
  <w:style w:type="character" w:customStyle="1" w:styleId="font31">
    <w:name w:val="font31"/>
    <w:basedOn w:val="a0"/>
    <w:qFormat/>
    <w:rsid w:val="0079528C"/>
    <w:rPr>
      <w:rFonts w:ascii="宋体" w:eastAsia="宋体" w:hAnsi="宋体" w:cs="宋体" w:hint="eastAsia"/>
      <w:color w:val="000000"/>
      <w:sz w:val="22"/>
      <w:szCs w:val="22"/>
      <w:u w:val="none"/>
    </w:rPr>
  </w:style>
  <w:style w:type="character" w:customStyle="1" w:styleId="font11">
    <w:name w:val="font11"/>
    <w:basedOn w:val="a0"/>
    <w:qFormat/>
    <w:rsid w:val="0079528C"/>
    <w:rPr>
      <w:rFonts w:ascii="宋体" w:eastAsia="宋体" w:hAnsi="宋体" w:cs="宋体"/>
      <w:color w:val="000000"/>
      <w:sz w:val="22"/>
      <w:szCs w:val="22"/>
      <w:u w:val="none"/>
    </w:rPr>
  </w:style>
  <w:style w:type="paragraph" w:styleId="a8">
    <w:name w:val="List Paragraph"/>
    <w:basedOn w:val="a"/>
    <w:uiPriority w:val="34"/>
    <w:qFormat/>
    <w:rsid w:val="0079528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279</Characters>
  <Application>Microsoft Office Word</Application>
  <DocSecurity>0</DocSecurity>
  <Lines>2</Lines>
  <Paragraphs>1</Paragraphs>
  <ScaleCrop>false</ScaleCrop>
  <Company>Sky123.Org</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蒋左兵</dc:creator>
  <cp:lastModifiedBy>User</cp:lastModifiedBy>
  <cp:revision>4</cp:revision>
  <cp:lastPrinted>2019-05-06T00:21:00Z</cp:lastPrinted>
  <dcterms:created xsi:type="dcterms:W3CDTF">2018-08-21T07:15:00Z</dcterms:created>
  <dcterms:modified xsi:type="dcterms:W3CDTF">2020-11-16T03:36:00Z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