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18" w:rsidRPr="004F1161" w:rsidRDefault="00CE126E" w:rsidP="004F1161">
      <w:pPr>
        <w:adjustRightInd w:val="0"/>
        <w:snapToGrid w:val="0"/>
        <w:jc w:val="center"/>
        <w:rPr>
          <w:rFonts w:ascii="宋体" w:hAnsi="宋体" w:cs="黑体"/>
          <w:sz w:val="32"/>
          <w:szCs w:val="32"/>
        </w:rPr>
      </w:pPr>
      <w:r w:rsidRPr="004F1161">
        <w:rPr>
          <w:rFonts w:ascii="宋体" w:hAnsi="宋体" w:cs="黑体" w:hint="eastAsia"/>
          <w:sz w:val="32"/>
          <w:szCs w:val="32"/>
        </w:rPr>
        <w:t>金华市中心医院</w:t>
      </w:r>
    </w:p>
    <w:p w:rsidR="000538DC" w:rsidRPr="004F1161" w:rsidRDefault="0030288D" w:rsidP="004F1161">
      <w:pPr>
        <w:adjustRightInd w:val="0"/>
        <w:snapToGrid w:val="0"/>
        <w:jc w:val="center"/>
        <w:rPr>
          <w:rFonts w:ascii="宋体" w:hAnsi="宋体" w:cs="黑体"/>
          <w:sz w:val="32"/>
          <w:szCs w:val="32"/>
        </w:rPr>
      </w:pPr>
      <w:r w:rsidRPr="004F1161">
        <w:rPr>
          <w:rFonts w:ascii="宋体" w:hAnsi="宋体" w:cs="黑体" w:hint="eastAsia"/>
          <w:sz w:val="32"/>
          <w:szCs w:val="32"/>
        </w:rPr>
        <w:t>会议</w:t>
      </w:r>
      <w:r w:rsidR="00CE126E" w:rsidRPr="004F1161">
        <w:rPr>
          <w:rFonts w:ascii="宋体" w:hAnsi="宋体" w:cs="黑体" w:hint="eastAsia"/>
          <w:sz w:val="32"/>
          <w:szCs w:val="32"/>
        </w:rPr>
        <w:t>直播</w:t>
      </w:r>
      <w:proofErr w:type="gramStart"/>
      <w:r w:rsidR="00CE126E" w:rsidRPr="004F1161">
        <w:rPr>
          <w:rFonts w:ascii="宋体" w:hAnsi="宋体" w:cs="黑体" w:hint="eastAsia"/>
          <w:sz w:val="32"/>
          <w:szCs w:val="32"/>
        </w:rPr>
        <w:t>系统维保项目</w:t>
      </w:r>
      <w:proofErr w:type="gramEnd"/>
    </w:p>
    <w:p w:rsidR="000538DC" w:rsidRPr="004F1161" w:rsidRDefault="00CE126E" w:rsidP="004F1161">
      <w:pPr>
        <w:pStyle w:val="1"/>
        <w:adjustRightInd w:val="0"/>
        <w:snapToGrid w:val="0"/>
        <w:spacing w:line="240" w:lineRule="auto"/>
        <w:jc w:val="both"/>
        <w:rPr>
          <w:rFonts w:ascii="宋体" w:hAnsi="宋体" w:cstheme="minorEastAsia"/>
          <w:sz w:val="28"/>
          <w:szCs w:val="28"/>
        </w:rPr>
      </w:pPr>
      <w:bookmarkStart w:id="0" w:name="_Toc16669_WPSOffice_Level1"/>
      <w:r w:rsidRPr="004F1161">
        <w:rPr>
          <w:rFonts w:ascii="宋体" w:hAnsi="宋体" w:cstheme="minorEastAsia" w:hint="eastAsia"/>
          <w:sz w:val="28"/>
          <w:szCs w:val="28"/>
        </w:rPr>
        <w:t>一、项目概述</w:t>
      </w:r>
      <w:bookmarkEnd w:id="0"/>
    </w:p>
    <w:p w:rsidR="0030288D" w:rsidRPr="004F1161" w:rsidRDefault="0030288D" w:rsidP="004F1161">
      <w:pPr>
        <w:adjustRightInd w:val="0"/>
        <w:snapToGrid w:val="0"/>
        <w:ind w:firstLineChars="200" w:firstLine="560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sz w:val="28"/>
          <w:szCs w:val="28"/>
        </w:rPr>
        <w:t>目前</w:t>
      </w:r>
      <w:r w:rsidR="00CE126E" w:rsidRPr="004F1161">
        <w:rPr>
          <w:rFonts w:ascii="宋体" w:hAnsi="宋体" w:cstheme="minorEastAsia" w:hint="eastAsia"/>
          <w:sz w:val="28"/>
          <w:szCs w:val="28"/>
        </w:rPr>
        <w:t>金华中心医院</w:t>
      </w:r>
      <w:r w:rsidRPr="004F1161">
        <w:rPr>
          <w:rFonts w:ascii="宋体" w:hAnsi="宋体" w:cstheme="minorEastAsia" w:hint="eastAsia"/>
          <w:sz w:val="28"/>
          <w:szCs w:val="28"/>
        </w:rPr>
        <w:t>会议（手术）</w:t>
      </w:r>
      <w:r w:rsidR="00CE126E" w:rsidRPr="004F1161">
        <w:rPr>
          <w:rFonts w:ascii="宋体" w:hAnsi="宋体" w:cstheme="minorEastAsia" w:hint="eastAsia"/>
          <w:sz w:val="28"/>
          <w:szCs w:val="28"/>
        </w:rPr>
        <w:t>直播系统分</w:t>
      </w:r>
      <w:r w:rsidRPr="004F1161">
        <w:rPr>
          <w:rFonts w:ascii="宋体" w:hAnsi="宋体" w:cstheme="minorEastAsia" w:hint="eastAsia"/>
          <w:sz w:val="28"/>
          <w:szCs w:val="28"/>
        </w:rPr>
        <w:t>三</w:t>
      </w:r>
      <w:r w:rsidR="00CE126E" w:rsidRPr="004F1161">
        <w:rPr>
          <w:rFonts w:ascii="宋体" w:hAnsi="宋体" w:cstheme="minorEastAsia" w:hint="eastAsia"/>
          <w:sz w:val="28"/>
          <w:szCs w:val="28"/>
        </w:rPr>
        <w:t>期建设</w:t>
      </w:r>
      <w:r w:rsidR="004B77B7" w:rsidRPr="004F1161">
        <w:rPr>
          <w:rFonts w:ascii="宋体" w:hAnsi="宋体" w:cstheme="minorEastAsia" w:hint="eastAsia"/>
          <w:sz w:val="28"/>
          <w:szCs w:val="28"/>
        </w:rPr>
        <w:t>，归党政综合办公室管理，信息中心维护</w:t>
      </w:r>
      <w:r w:rsidRPr="004F1161">
        <w:rPr>
          <w:rFonts w:ascii="宋体" w:hAnsi="宋体" w:cstheme="minorEastAsia" w:hint="eastAsia"/>
          <w:sz w:val="28"/>
          <w:szCs w:val="28"/>
        </w:rPr>
        <w:t>：</w:t>
      </w:r>
    </w:p>
    <w:p w:rsidR="0030288D" w:rsidRPr="004F1161" w:rsidRDefault="00CE126E" w:rsidP="004F1161">
      <w:pPr>
        <w:adjustRightInd w:val="0"/>
        <w:snapToGrid w:val="0"/>
        <w:ind w:firstLineChars="200" w:firstLine="560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sz w:val="28"/>
          <w:szCs w:val="28"/>
        </w:rPr>
        <w:t>一期项目建于2013年</w:t>
      </w:r>
      <w:r w:rsidR="0030288D" w:rsidRPr="004F1161">
        <w:rPr>
          <w:rFonts w:ascii="宋体" w:hAnsi="宋体" w:cstheme="minorEastAsia" w:hint="eastAsia"/>
          <w:sz w:val="28"/>
          <w:szCs w:val="28"/>
        </w:rPr>
        <w:t>，由工程基建建设</w:t>
      </w:r>
      <w:r w:rsidRPr="004F1161">
        <w:rPr>
          <w:rFonts w:ascii="宋体" w:hAnsi="宋体" w:cstheme="minorEastAsia" w:hint="eastAsia"/>
          <w:sz w:val="28"/>
          <w:szCs w:val="28"/>
        </w:rPr>
        <w:t>，</w:t>
      </w:r>
      <w:r w:rsidR="0030288D" w:rsidRPr="004F1161">
        <w:rPr>
          <w:rFonts w:ascii="宋体" w:hAnsi="宋体" w:cstheme="minorEastAsia" w:hint="eastAsia"/>
          <w:sz w:val="28"/>
          <w:szCs w:val="28"/>
        </w:rPr>
        <w:t>建设内容为4号楼8楼、1</w:t>
      </w:r>
      <w:r w:rsidR="0030288D" w:rsidRPr="004F1161">
        <w:rPr>
          <w:rFonts w:ascii="宋体" w:hAnsi="宋体" w:cstheme="minorEastAsia"/>
          <w:sz w:val="28"/>
          <w:szCs w:val="28"/>
        </w:rPr>
        <w:t>1</w:t>
      </w:r>
      <w:r w:rsidR="0030288D" w:rsidRPr="004F1161">
        <w:rPr>
          <w:rFonts w:ascii="宋体" w:hAnsi="宋体" w:cstheme="minorEastAsia" w:hint="eastAsia"/>
          <w:sz w:val="28"/>
          <w:szCs w:val="28"/>
        </w:rPr>
        <w:t>楼的会议室多媒体设备，质</w:t>
      </w:r>
      <w:proofErr w:type="gramStart"/>
      <w:r w:rsidR="0030288D" w:rsidRPr="004F1161">
        <w:rPr>
          <w:rFonts w:ascii="宋体" w:hAnsi="宋体" w:cstheme="minorEastAsia" w:hint="eastAsia"/>
          <w:sz w:val="28"/>
          <w:szCs w:val="28"/>
        </w:rPr>
        <w:t>保结束后无维保</w:t>
      </w:r>
      <w:proofErr w:type="gramEnd"/>
      <w:r w:rsidR="0030288D" w:rsidRPr="004F1161">
        <w:rPr>
          <w:rFonts w:ascii="宋体" w:hAnsi="宋体" w:cstheme="minorEastAsia" w:hint="eastAsia"/>
          <w:sz w:val="28"/>
          <w:szCs w:val="28"/>
        </w:rPr>
        <w:t>服务。</w:t>
      </w:r>
    </w:p>
    <w:p w:rsidR="006D7B1C" w:rsidRPr="004F1161" w:rsidRDefault="00CE126E" w:rsidP="004F1161">
      <w:pPr>
        <w:adjustRightInd w:val="0"/>
        <w:snapToGrid w:val="0"/>
        <w:ind w:firstLineChars="200" w:firstLine="560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sz w:val="28"/>
          <w:szCs w:val="28"/>
        </w:rPr>
        <w:t>二期项目于2016年</w:t>
      </w:r>
      <w:r w:rsidR="0030288D" w:rsidRPr="004F1161">
        <w:rPr>
          <w:rFonts w:ascii="宋体" w:hAnsi="宋体" w:cstheme="minorEastAsia"/>
          <w:sz w:val="28"/>
          <w:szCs w:val="28"/>
        </w:rPr>
        <w:t>4</w:t>
      </w:r>
      <w:r w:rsidR="0030288D" w:rsidRPr="004F1161">
        <w:rPr>
          <w:rFonts w:ascii="宋体" w:hAnsi="宋体" w:cstheme="minorEastAsia" w:hint="eastAsia"/>
          <w:sz w:val="28"/>
          <w:szCs w:val="28"/>
        </w:rPr>
        <w:t>月由信息中心采购建设</w:t>
      </w:r>
      <w:r w:rsidRPr="004F1161">
        <w:rPr>
          <w:rFonts w:ascii="宋体" w:hAnsi="宋体" w:cstheme="minorEastAsia" w:hint="eastAsia"/>
          <w:sz w:val="28"/>
          <w:szCs w:val="28"/>
        </w:rPr>
        <w:t>，</w:t>
      </w:r>
      <w:r w:rsidR="000820A4" w:rsidRPr="004F1161">
        <w:rPr>
          <w:rFonts w:ascii="宋体" w:hAnsi="宋体" w:cstheme="minorEastAsia" w:hint="eastAsia"/>
          <w:sz w:val="28"/>
          <w:szCs w:val="28"/>
        </w:rPr>
        <w:t>项目建设总价2</w:t>
      </w:r>
      <w:r w:rsidR="000820A4" w:rsidRPr="004F1161">
        <w:rPr>
          <w:rFonts w:ascii="宋体" w:hAnsi="宋体" w:cstheme="minorEastAsia"/>
          <w:sz w:val="28"/>
          <w:szCs w:val="28"/>
        </w:rPr>
        <w:t>06.225</w:t>
      </w:r>
      <w:r w:rsidR="000820A4" w:rsidRPr="004F1161">
        <w:rPr>
          <w:rFonts w:ascii="宋体" w:hAnsi="宋体" w:cstheme="minorEastAsia" w:hint="eastAsia"/>
          <w:sz w:val="28"/>
          <w:szCs w:val="28"/>
        </w:rPr>
        <w:t>万元，</w:t>
      </w:r>
      <w:r w:rsidR="0030288D" w:rsidRPr="004F1161">
        <w:rPr>
          <w:rFonts w:ascii="宋体" w:hAnsi="宋体" w:cstheme="minorEastAsia" w:hint="eastAsia"/>
          <w:sz w:val="28"/>
          <w:szCs w:val="28"/>
        </w:rPr>
        <w:t>1</w:t>
      </w:r>
      <w:r w:rsidR="0030288D" w:rsidRPr="004F1161">
        <w:rPr>
          <w:rFonts w:ascii="宋体" w:hAnsi="宋体" w:cstheme="minorEastAsia"/>
          <w:sz w:val="28"/>
          <w:szCs w:val="28"/>
        </w:rPr>
        <w:t>0</w:t>
      </w:r>
      <w:r w:rsidR="0030288D" w:rsidRPr="004F1161">
        <w:rPr>
          <w:rFonts w:ascii="宋体" w:hAnsi="宋体" w:cstheme="minorEastAsia" w:hint="eastAsia"/>
          <w:sz w:val="28"/>
          <w:szCs w:val="28"/>
        </w:rPr>
        <w:t>月份验收，建设内容为9号楼8</w:t>
      </w:r>
      <w:r w:rsidR="0030288D" w:rsidRPr="004F1161">
        <w:rPr>
          <w:rFonts w:ascii="宋体" w:hAnsi="宋体" w:cstheme="minorEastAsia"/>
          <w:sz w:val="28"/>
          <w:szCs w:val="28"/>
        </w:rPr>
        <w:t>01</w:t>
      </w:r>
      <w:r w:rsidR="0030288D" w:rsidRPr="004F1161">
        <w:rPr>
          <w:rFonts w:ascii="宋体" w:hAnsi="宋体" w:cstheme="minorEastAsia" w:hint="eastAsia"/>
          <w:sz w:val="28"/>
          <w:szCs w:val="28"/>
        </w:rPr>
        <w:t>室、8</w:t>
      </w:r>
      <w:r w:rsidR="0030288D" w:rsidRPr="004F1161">
        <w:rPr>
          <w:rFonts w:ascii="宋体" w:hAnsi="宋体" w:cstheme="minorEastAsia"/>
          <w:sz w:val="28"/>
          <w:szCs w:val="28"/>
        </w:rPr>
        <w:t>02</w:t>
      </w:r>
      <w:r w:rsidR="0030288D" w:rsidRPr="004F1161">
        <w:rPr>
          <w:rFonts w:ascii="宋体" w:hAnsi="宋体" w:cstheme="minorEastAsia" w:hint="eastAsia"/>
          <w:sz w:val="28"/>
          <w:szCs w:val="28"/>
        </w:rPr>
        <w:t>室</w:t>
      </w:r>
      <w:r w:rsidR="006D7B1C" w:rsidRPr="004F1161">
        <w:rPr>
          <w:rFonts w:ascii="宋体" w:hAnsi="宋体" w:cstheme="minorEastAsia" w:hint="eastAsia"/>
          <w:sz w:val="28"/>
          <w:szCs w:val="28"/>
        </w:rPr>
        <w:t>、夹层、2楼、5楼、6楼</w:t>
      </w:r>
      <w:r w:rsidR="0030288D" w:rsidRPr="004F1161">
        <w:rPr>
          <w:rFonts w:ascii="宋体" w:hAnsi="宋体" w:cstheme="minorEastAsia" w:hint="eastAsia"/>
          <w:sz w:val="28"/>
          <w:szCs w:val="28"/>
        </w:rPr>
        <w:t>多媒体设备</w:t>
      </w:r>
      <w:r w:rsidR="006D7B1C" w:rsidRPr="004F1161">
        <w:rPr>
          <w:rFonts w:ascii="宋体" w:hAnsi="宋体" w:cstheme="minorEastAsia" w:hint="eastAsia"/>
          <w:sz w:val="28"/>
          <w:szCs w:val="28"/>
        </w:rPr>
        <w:t>（不包括8</w:t>
      </w:r>
      <w:r w:rsidR="006D7B1C" w:rsidRPr="004F1161">
        <w:rPr>
          <w:rFonts w:ascii="宋体" w:hAnsi="宋体" w:cstheme="minorEastAsia"/>
          <w:sz w:val="28"/>
          <w:szCs w:val="28"/>
        </w:rPr>
        <w:t>02</w:t>
      </w:r>
      <w:r w:rsidR="006D7B1C" w:rsidRPr="004F1161">
        <w:rPr>
          <w:rFonts w:ascii="宋体" w:hAnsi="宋体" w:cstheme="minorEastAsia" w:hint="eastAsia"/>
          <w:sz w:val="28"/>
          <w:szCs w:val="28"/>
        </w:rPr>
        <w:t>室</w:t>
      </w:r>
      <w:r w:rsidR="006D7B1C" w:rsidRPr="004F1161">
        <w:rPr>
          <w:rFonts w:ascii="宋体" w:hAnsi="宋体" w:cstheme="minorEastAsia"/>
          <w:sz w:val="28"/>
          <w:szCs w:val="28"/>
        </w:rPr>
        <w:t>LED</w:t>
      </w:r>
      <w:r w:rsidR="006D7B1C" w:rsidRPr="004F1161">
        <w:rPr>
          <w:rFonts w:ascii="宋体" w:hAnsi="宋体" w:cstheme="minorEastAsia" w:hint="eastAsia"/>
          <w:sz w:val="28"/>
          <w:szCs w:val="28"/>
        </w:rPr>
        <w:t>大屏）</w:t>
      </w:r>
      <w:r w:rsidR="0030288D" w:rsidRPr="004F1161">
        <w:rPr>
          <w:rFonts w:ascii="宋体" w:hAnsi="宋体" w:cstheme="minorEastAsia" w:hint="eastAsia"/>
          <w:sz w:val="28"/>
          <w:szCs w:val="28"/>
        </w:rPr>
        <w:t>，</w:t>
      </w:r>
      <w:r w:rsidR="006D7B1C" w:rsidRPr="004F1161">
        <w:rPr>
          <w:rFonts w:ascii="宋体" w:hAnsi="宋体" w:cstheme="minorEastAsia" w:hint="eastAsia"/>
          <w:sz w:val="28"/>
          <w:szCs w:val="28"/>
        </w:rPr>
        <w:t>病理科示教室、</w:t>
      </w:r>
      <w:r w:rsidR="000820A4" w:rsidRPr="004F1161">
        <w:rPr>
          <w:rFonts w:ascii="宋体" w:hAnsi="宋体" w:cstheme="minorEastAsia" w:hint="eastAsia"/>
          <w:sz w:val="28"/>
          <w:szCs w:val="28"/>
        </w:rPr>
        <w:t>内镜中心示教室、</w:t>
      </w:r>
      <w:r w:rsidR="006D7B1C" w:rsidRPr="004F1161">
        <w:rPr>
          <w:rFonts w:ascii="宋体" w:hAnsi="宋体" w:cstheme="minorEastAsia" w:hint="eastAsia"/>
          <w:sz w:val="28"/>
          <w:szCs w:val="28"/>
        </w:rPr>
        <w:t>手术室示教室、手术室2</w:t>
      </w:r>
      <w:r w:rsidR="006D7B1C" w:rsidRPr="004F1161">
        <w:rPr>
          <w:rFonts w:ascii="宋体" w:hAnsi="宋体" w:cstheme="minorEastAsia"/>
          <w:sz w:val="28"/>
          <w:szCs w:val="28"/>
        </w:rPr>
        <w:t>1</w:t>
      </w:r>
      <w:r w:rsidR="006D7B1C" w:rsidRPr="004F1161">
        <w:rPr>
          <w:rFonts w:ascii="宋体" w:hAnsi="宋体" w:cstheme="minorEastAsia" w:hint="eastAsia"/>
          <w:sz w:val="28"/>
          <w:szCs w:val="28"/>
        </w:rPr>
        <w:t>号、2</w:t>
      </w:r>
      <w:r w:rsidR="006D7B1C" w:rsidRPr="004F1161">
        <w:rPr>
          <w:rFonts w:ascii="宋体" w:hAnsi="宋体" w:cstheme="minorEastAsia"/>
          <w:sz w:val="28"/>
          <w:szCs w:val="28"/>
        </w:rPr>
        <w:t>3</w:t>
      </w:r>
      <w:r w:rsidR="006D7B1C" w:rsidRPr="004F1161">
        <w:rPr>
          <w:rFonts w:ascii="宋体" w:hAnsi="宋体" w:cstheme="minorEastAsia" w:hint="eastAsia"/>
          <w:sz w:val="28"/>
          <w:szCs w:val="28"/>
        </w:rPr>
        <w:t>号、2</w:t>
      </w:r>
      <w:r w:rsidR="006D7B1C" w:rsidRPr="004F1161">
        <w:rPr>
          <w:rFonts w:ascii="宋体" w:hAnsi="宋体" w:cstheme="minorEastAsia"/>
          <w:sz w:val="28"/>
          <w:szCs w:val="28"/>
        </w:rPr>
        <w:t>8</w:t>
      </w:r>
      <w:r w:rsidR="006D7B1C" w:rsidRPr="004F1161">
        <w:rPr>
          <w:rFonts w:ascii="宋体" w:hAnsi="宋体" w:cstheme="minorEastAsia" w:hint="eastAsia"/>
          <w:sz w:val="28"/>
          <w:szCs w:val="28"/>
        </w:rPr>
        <w:t>号、</w:t>
      </w:r>
      <w:r w:rsidR="006D7B1C" w:rsidRPr="004F1161">
        <w:rPr>
          <w:rFonts w:ascii="宋体" w:hAnsi="宋体" w:cstheme="minorEastAsia"/>
          <w:sz w:val="28"/>
          <w:szCs w:val="28"/>
        </w:rPr>
        <w:t>30</w:t>
      </w:r>
      <w:r w:rsidR="006D7B1C" w:rsidRPr="004F1161">
        <w:rPr>
          <w:rFonts w:ascii="宋体" w:hAnsi="宋体" w:cstheme="minorEastAsia" w:hint="eastAsia"/>
          <w:sz w:val="28"/>
          <w:szCs w:val="28"/>
        </w:rPr>
        <w:t>号的</w:t>
      </w:r>
      <w:r w:rsidR="004B77B7" w:rsidRPr="004F1161">
        <w:rPr>
          <w:rFonts w:ascii="宋体" w:hAnsi="宋体" w:cstheme="minorEastAsia" w:hint="eastAsia"/>
          <w:sz w:val="28"/>
          <w:szCs w:val="28"/>
        </w:rPr>
        <w:t>直</w:t>
      </w:r>
      <w:r w:rsidR="006D7B1C" w:rsidRPr="004F1161">
        <w:rPr>
          <w:rFonts w:ascii="宋体" w:hAnsi="宋体" w:cstheme="minorEastAsia" w:hint="eastAsia"/>
          <w:sz w:val="28"/>
          <w:szCs w:val="28"/>
        </w:rPr>
        <w:t>播设备。</w:t>
      </w:r>
      <w:r w:rsidR="004B77B7" w:rsidRPr="004F1161">
        <w:rPr>
          <w:rFonts w:ascii="宋体" w:hAnsi="宋体" w:cstheme="minorEastAsia" w:hint="eastAsia"/>
          <w:sz w:val="28"/>
          <w:szCs w:val="28"/>
        </w:rPr>
        <w:t>整个系统将于2</w:t>
      </w:r>
      <w:r w:rsidR="004B77B7" w:rsidRPr="004F1161">
        <w:rPr>
          <w:rFonts w:ascii="宋体" w:hAnsi="宋体" w:cstheme="minorEastAsia"/>
          <w:sz w:val="28"/>
          <w:szCs w:val="28"/>
        </w:rPr>
        <w:t>019</w:t>
      </w:r>
      <w:r w:rsidR="004B77B7" w:rsidRPr="004F1161">
        <w:rPr>
          <w:rFonts w:ascii="宋体" w:hAnsi="宋体" w:cstheme="minorEastAsia" w:hint="eastAsia"/>
          <w:sz w:val="28"/>
          <w:szCs w:val="28"/>
        </w:rPr>
        <w:t>年1</w:t>
      </w:r>
      <w:r w:rsidR="004B77B7" w:rsidRPr="004F1161">
        <w:rPr>
          <w:rFonts w:ascii="宋体" w:hAnsi="宋体" w:cstheme="minorEastAsia"/>
          <w:sz w:val="28"/>
          <w:szCs w:val="28"/>
        </w:rPr>
        <w:t>0</w:t>
      </w:r>
      <w:r w:rsidR="004B77B7" w:rsidRPr="004F1161">
        <w:rPr>
          <w:rFonts w:ascii="宋体" w:hAnsi="宋体" w:cstheme="minorEastAsia" w:hint="eastAsia"/>
          <w:sz w:val="28"/>
          <w:szCs w:val="28"/>
        </w:rPr>
        <w:t>月结束项目质保期。</w:t>
      </w:r>
    </w:p>
    <w:p w:rsidR="006D7B1C" w:rsidRPr="004F1161" w:rsidRDefault="006D7B1C" w:rsidP="004F1161">
      <w:pPr>
        <w:adjustRightInd w:val="0"/>
        <w:snapToGrid w:val="0"/>
        <w:ind w:firstLineChars="200" w:firstLine="560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sz w:val="28"/>
          <w:szCs w:val="28"/>
        </w:rPr>
        <w:t>三期项目由信息中心采购建设，</w:t>
      </w:r>
      <w:r w:rsidR="000820A4" w:rsidRPr="004F1161">
        <w:rPr>
          <w:rFonts w:ascii="宋体" w:hAnsi="宋体" w:cstheme="minorEastAsia" w:hint="eastAsia"/>
          <w:sz w:val="28"/>
          <w:szCs w:val="28"/>
        </w:rPr>
        <w:t>项目建设总价4</w:t>
      </w:r>
      <w:r w:rsidR="000820A4" w:rsidRPr="004F1161">
        <w:rPr>
          <w:rFonts w:ascii="宋体" w:hAnsi="宋体" w:cstheme="minorEastAsia"/>
          <w:sz w:val="28"/>
          <w:szCs w:val="28"/>
        </w:rPr>
        <w:t>0.82</w:t>
      </w:r>
      <w:r w:rsidR="000820A4" w:rsidRPr="004F1161">
        <w:rPr>
          <w:rFonts w:ascii="宋体" w:hAnsi="宋体" w:cstheme="minorEastAsia" w:hint="eastAsia"/>
          <w:sz w:val="28"/>
          <w:szCs w:val="28"/>
        </w:rPr>
        <w:t>万元，</w:t>
      </w:r>
      <w:r w:rsidRPr="004F1161">
        <w:rPr>
          <w:rFonts w:ascii="宋体" w:hAnsi="宋体" w:cstheme="minorEastAsia" w:hint="eastAsia"/>
          <w:sz w:val="28"/>
          <w:szCs w:val="28"/>
        </w:rPr>
        <w:t>建设内容为内镜中心4个手术</w:t>
      </w:r>
      <w:proofErr w:type="gramStart"/>
      <w:r w:rsidRPr="004F1161">
        <w:rPr>
          <w:rFonts w:ascii="宋体" w:hAnsi="宋体" w:cstheme="minorEastAsia" w:hint="eastAsia"/>
          <w:sz w:val="28"/>
          <w:szCs w:val="28"/>
        </w:rPr>
        <w:t>间</w:t>
      </w:r>
      <w:r w:rsidR="004B77B7" w:rsidRPr="004F1161">
        <w:rPr>
          <w:rFonts w:ascii="宋体" w:hAnsi="宋体" w:cstheme="minorEastAsia" w:hint="eastAsia"/>
          <w:sz w:val="28"/>
          <w:szCs w:val="28"/>
        </w:rPr>
        <w:t>及示教室</w:t>
      </w:r>
      <w:proofErr w:type="gramEnd"/>
      <w:r w:rsidR="004B77B7" w:rsidRPr="004F1161">
        <w:rPr>
          <w:rFonts w:ascii="宋体" w:hAnsi="宋体" w:cstheme="minorEastAsia" w:hint="eastAsia"/>
          <w:sz w:val="28"/>
          <w:szCs w:val="28"/>
        </w:rPr>
        <w:t>的手术直播</w:t>
      </w:r>
      <w:r w:rsidR="000820A4" w:rsidRPr="004F1161">
        <w:rPr>
          <w:rFonts w:ascii="宋体" w:hAnsi="宋体" w:cstheme="minorEastAsia" w:hint="eastAsia"/>
          <w:sz w:val="28"/>
          <w:szCs w:val="28"/>
        </w:rPr>
        <w:t>、多媒体</w:t>
      </w:r>
      <w:r w:rsidR="004B77B7" w:rsidRPr="004F1161">
        <w:rPr>
          <w:rFonts w:ascii="宋体" w:hAnsi="宋体" w:cstheme="minorEastAsia" w:hint="eastAsia"/>
          <w:sz w:val="28"/>
          <w:szCs w:val="28"/>
        </w:rPr>
        <w:t>设备，接入</w:t>
      </w:r>
      <w:r w:rsidR="000820A4" w:rsidRPr="004F1161">
        <w:rPr>
          <w:rFonts w:ascii="宋体" w:hAnsi="宋体" w:cstheme="minorEastAsia" w:hint="eastAsia"/>
          <w:sz w:val="28"/>
          <w:szCs w:val="28"/>
        </w:rPr>
        <w:t>集中</w:t>
      </w:r>
      <w:r w:rsidR="004B77B7" w:rsidRPr="004F1161">
        <w:rPr>
          <w:rFonts w:ascii="宋体" w:hAnsi="宋体" w:cstheme="minorEastAsia" w:hint="eastAsia"/>
          <w:sz w:val="28"/>
          <w:szCs w:val="28"/>
        </w:rPr>
        <w:t>会议直播系统。</w:t>
      </w:r>
    </w:p>
    <w:p w:rsidR="00C50B10" w:rsidRPr="004F1161" w:rsidRDefault="004B77B7" w:rsidP="004F1161">
      <w:pPr>
        <w:adjustRightInd w:val="0"/>
        <w:snapToGrid w:val="0"/>
        <w:ind w:firstLineChars="200" w:firstLine="560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sz w:val="28"/>
          <w:szCs w:val="28"/>
        </w:rPr>
        <w:t>随着医院大型多媒体会议及手术直播会议的增多，</w:t>
      </w:r>
      <w:r w:rsidR="00C50B10" w:rsidRPr="004F1161">
        <w:rPr>
          <w:rFonts w:ascii="宋体" w:hAnsi="宋体" w:cstheme="minorEastAsia" w:hint="eastAsia"/>
          <w:sz w:val="28"/>
          <w:szCs w:val="28"/>
        </w:rPr>
        <w:t>面对</w:t>
      </w:r>
      <w:r w:rsidRPr="004F1161">
        <w:rPr>
          <w:rFonts w:ascii="宋体" w:hAnsi="宋体" w:cstheme="minorEastAsia" w:hint="eastAsia"/>
          <w:sz w:val="28"/>
          <w:szCs w:val="28"/>
        </w:rPr>
        <w:t>直播系统网络日趋复杂，设备不断增多，</w:t>
      </w:r>
      <w:r w:rsidR="00CE126E" w:rsidRPr="004F1161">
        <w:rPr>
          <w:rFonts w:ascii="宋体" w:hAnsi="宋体" w:cstheme="minorEastAsia" w:hint="eastAsia"/>
          <w:sz w:val="28"/>
          <w:szCs w:val="28"/>
        </w:rPr>
        <w:t>为</w:t>
      </w:r>
      <w:r w:rsidRPr="004F1161">
        <w:rPr>
          <w:rFonts w:ascii="宋体" w:hAnsi="宋体" w:cstheme="minorEastAsia" w:hint="eastAsia"/>
          <w:sz w:val="28"/>
          <w:szCs w:val="28"/>
        </w:rPr>
        <w:t>保障系统稳定</w:t>
      </w:r>
      <w:r w:rsidR="00CE126E" w:rsidRPr="004F1161">
        <w:rPr>
          <w:rFonts w:ascii="宋体" w:hAnsi="宋体" w:cstheme="minorEastAsia" w:hint="eastAsia"/>
          <w:sz w:val="28"/>
          <w:szCs w:val="28"/>
        </w:rPr>
        <w:t>运行，</w:t>
      </w:r>
      <w:r w:rsidR="00C50B10" w:rsidRPr="004F1161">
        <w:rPr>
          <w:rFonts w:ascii="宋体" w:hAnsi="宋体" w:cstheme="minorEastAsia" w:hint="eastAsia"/>
          <w:sz w:val="28"/>
          <w:szCs w:val="28"/>
        </w:rPr>
        <w:t>建议对一期、二期会议直播系统</w:t>
      </w:r>
      <w:proofErr w:type="gramStart"/>
      <w:r w:rsidR="00C50B10" w:rsidRPr="004F1161">
        <w:rPr>
          <w:rFonts w:ascii="宋体" w:hAnsi="宋体" w:cstheme="minorEastAsia" w:hint="eastAsia"/>
          <w:sz w:val="28"/>
          <w:szCs w:val="28"/>
        </w:rPr>
        <w:t>进</w:t>
      </w:r>
      <w:bookmarkStart w:id="1" w:name="_GoBack"/>
      <w:bookmarkEnd w:id="1"/>
      <w:r w:rsidR="00C50B10" w:rsidRPr="004F1161">
        <w:rPr>
          <w:rFonts w:ascii="宋体" w:hAnsi="宋体" w:cstheme="minorEastAsia" w:hint="eastAsia"/>
          <w:sz w:val="28"/>
          <w:szCs w:val="28"/>
        </w:rPr>
        <w:t>行维保项目</w:t>
      </w:r>
      <w:proofErr w:type="gramEnd"/>
      <w:r w:rsidR="00C50B10" w:rsidRPr="004F1161">
        <w:rPr>
          <w:rFonts w:ascii="宋体" w:hAnsi="宋体" w:cstheme="minorEastAsia" w:hint="eastAsia"/>
          <w:sz w:val="28"/>
          <w:szCs w:val="28"/>
        </w:rPr>
        <w:t>采购。</w:t>
      </w:r>
    </w:p>
    <w:p w:rsidR="00465C18" w:rsidRPr="004F1161" w:rsidRDefault="00CE126E" w:rsidP="004F1161">
      <w:pPr>
        <w:pStyle w:val="1"/>
        <w:adjustRightInd w:val="0"/>
        <w:snapToGrid w:val="0"/>
        <w:spacing w:line="240" w:lineRule="auto"/>
        <w:jc w:val="both"/>
        <w:rPr>
          <w:rFonts w:ascii="宋体" w:hAnsi="宋体" w:cstheme="minorEastAsia" w:hint="eastAsia"/>
          <w:sz w:val="28"/>
          <w:szCs w:val="28"/>
        </w:rPr>
      </w:pPr>
      <w:bookmarkStart w:id="2" w:name="_Toc22425"/>
      <w:bookmarkStart w:id="3" w:name="_Toc14612_WPSOffice_Level1"/>
      <w:r w:rsidRPr="004F1161">
        <w:rPr>
          <w:rFonts w:ascii="宋体" w:hAnsi="宋体" w:cstheme="minorEastAsia" w:hint="eastAsia"/>
          <w:kern w:val="0"/>
          <w:sz w:val="28"/>
          <w:szCs w:val="28"/>
        </w:rPr>
        <w:t>二、</w:t>
      </w:r>
      <w:bookmarkEnd w:id="2"/>
      <w:bookmarkEnd w:id="3"/>
      <w:r w:rsidR="004F1161" w:rsidRPr="004F1161">
        <w:rPr>
          <w:rFonts w:ascii="宋体" w:hAnsi="宋体" w:cstheme="minorEastAsia" w:hint="eastAsia"/>
          <w:sz w:val="28"/>
          <w:szCs w:val="28"/>
        </w:rPr>
        <w:t>设备清单</w:t>
      </w:r>
    </w:p>
    <w:p w:rsidR="00D00C86" w:rsidRPr="004F1161" w:rsidRDefault="00D00C86" w:rsidP="004F1161">
      <w:pPr>
        <w:adjustRightInd w:val="0"/>
        <w:snapToGrid w:val="0"/>
        <w:rPr>
          <w:rFonts w:ascii="宋体" w:hAnsi="宋体"/>
          <w:sz w:val="28"/>
          <w:szCs w:val="28"/>
        </w:rPr>
      </w:pPr>
      <w:r w:rsidRPr="004F1161">
        <w:rPr>
          <w:rFonts w:ascii="宋体" w:hAnsi="宋体" w:hint="eastAsia"/>
          <w:sz w:val="28"/>
          <w:szCs w:val="28"/>
        </w:rPr>
        <w:t>（详细项目服务设备清单见附件</w:t>
      </w:r>
      <w:r w:rsidR="008C73F8" w:rsidRPr="004F1161">
        <w:rPr>
          <w:rFonts w:ascii="宋体" w:hAnsi="宋体" w:hint="eastAsia"/>
          <w:sz w:val="28"/>
          <w:szCs w:val="28"/>
        </w:rPr>
        <w:t>，具体情况请现场调研勘查</w:t>
      </w:r>
      <w:r w:rsidRPr="004F1161">
        <w:rPr>
          <w:rFonts w:ascii="宋体" w:hAnsi="宋体" w:hint="eastAsia"/>
          <w:sz w:val="28"/>
          <w:szCs w:val="28"/>
        </w:rPr>
        <w:t>）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899"/>
        <w:gridCol w:w="6676"/>
      </w:tblGrid>
      <w:tr w:rsidR="004F1161" w:rsidRPr="004F1161" w:rsidTr="004F1161">
        <w:trPr>
          <w:trHeight w:val="315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技术参数及配置标准</w:t>
            </w:r>
          </w:p>
        </w:tc>
      </w:tr>
      <w:tr w:rsidR="004F1161" w:rsidRPr="004F1161" w:rsidTr="004F1161">
        <w:trPr>
          <w:trHeight w:val="1530"/>
        </w:trPr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Arial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扩声系统</w:t>
            </w:r>
          </w:p>
        </w:tc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Arial"/>
                <w:color w:val="000000"/>
                <w:kern w:val="0"/>
                <w:sz w:val="28"/>
                <w:szCs w:val="28"/>
                <w:lang w:bidi="ar"/>
              </w:rPr>
              <w:t>TANNOY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扬声器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18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只，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JBL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无源扬声器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4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只，功放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12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只，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 xml:space="preserve">JBL 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有源扬声器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6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只，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BOSCH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数字会议系统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2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套，</w:t>
            </w:r>
            <w:proofErr w:type="spellStart"/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Realtronix</w:t>
            </w:r>
            <w:proofErr w:type="spellEnd"/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 xml:space="preserve">  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数字会议系统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1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套，鹅颈话筒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1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套，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JTS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无线话筒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4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套，</w:t>
            </w:r>
            <w:proofErr w:type="spellStart"/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Realtronix</w:t>
            </w:r>
            <w:proofErr w:type="spellEnd"/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 xml:space="preserve"> 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无线话筒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6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套，音频处理器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2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套，模拟调音台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3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套，数字调音台</w:t>
            </w:r>
            <w:r w:rsidRPr="004F1161">
              <w:rPr>
                <w:rStyle w:val="font31"/>
                <w:rFonts w:ascii="宋体" w:hAnsi="宋体"/>
                <w:sz w:val="28"/>
                <w:szCs w:val="28"/>
                <w:lang w:bidi="ar"/>
              </w:rPr>
              <w:t>1</w:t>
            </w:r>
            <w:r w:rsidRPr="004F1161">
              <w:rPr>
                <w:rStyle w:val="font01"/>
                <w:rFonts w:hint="default"/>
                <w:sz w:val="28"/>
                <w:szCs w:val="28"/>
                <w:lang w:bidi="ar"/>
              </w:rPr>
              <w:t>套</w:t>
            </w:r>
          </w:p>
        </w:tc>
      </w:tr>
      <w:tr w:rsidR="004F1161" w:rsidRPr="004F1161" w:rsidTr="004F1161">
        <w:trPr>
          <w:trHeight w:val="1260"/>
        </w:trPr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视频显示系统</w:t>
            </w:r>
          </w:p>
        </w:tc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高清3D投影机2套，3D眼镜200 副，普通投影机11套，视频矩阵2台，VGA矩阵2台,数字多媒体矩阵2台，高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清混插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矩阵1台，LED大屏2套，控制电脑3套</w:t>
            </w:r>
          </w:p>
        </w:tc>
      </w:tr>
      <w:tr w:rsidR="004F1161" w:rsidRPr="004F1161" w:rsidTr="004F1161">
        <w:trPr>
          <w:trHeight w:val="1260"/>
        </w:trPr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手术直播系统</w:t>
            </w:r>
          </w:p>
        </w:tc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3D手术直播系统4套，2D手术直播系统7套，MCU1套及手术室、会议室内的摄像机10台及配套的视频传输设备、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蓝牙耳机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等</w:t>
            </w:r>
          </w:p>
        </w:tc>
      </w:tr>
      <w:tr w:rsidR="004F1161" w:rsidRPr="004F1161" w:rsidTr="004F1161">
        <w:trPr>
          <w:trHeight w:val="285"/>
        </w:trPr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集中控制系统</w:t>
            </w:r>
          </w:p>
        </w:tc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2套，包括中控主机、无线触摸屏、无线路由器、红外发射棒、8路继电器模块</w:t>
            </w:r>
          </w:p>
        </w:tc>
      </w:tr>
      <w:tr w:rsidR="004F1161" w:rsidRPr="004F1161" w:rsidTr="004F1161">
        <w:trPr>
          <w:trHeight w:val="285"/>
        </w:trPr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辅材系统</w:t>
            </w:r>
          </w:p>
        </w:tc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F1161" w:rsidRPr="004F1161" w:rsidRDefault="004F1161" w:rsidP="004F1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会议室内的多媒体地插及各类接插件等</w:t>
            </w:r>
          </w:p>
        </w:tc>
      </w:tr>
    </w:tbl>
    <w:p w:rsidR="00465C18" w:rsidRPr="004F1161" w:rsidRDefault="00465C18" w:rsidP="004F1161">
      <w:pPr>
        <w:adjustRightInd w:val="0"/>
        <w:snapToGrid w:val="0"/>
        <w:rPr>
          <w:rFonts w:ascii="宋体" w:hAnsi="宋体"/>
          <w:sz w:val="28"/>
          <w:szCs w:val="28"/>
        </w:rPr>
      </w:pPr>
    </w:p>
    <w:p w:rsidR="00D00C86" w:rsidRPr="004F1161" w:rsidRDefault="00DB4424" w:rsidP="004F1161">
      <w:pPr>
        <w:adjustRightInd w:val="0"/>
        <w:snapToGrid w:val="0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sz w:val="28"/>
          <w:szCs w:val="28"/>
        </w:rPr>
        <w:t>包含：</w:t>
      </w:r>
    </w:p>
    <w:p w:rsidR="002324CE" w:rsidRPr="004F1161" w:rsidRDefault="002324CE" w:rsidP="004F1161">
      <w:pPr>
        <w:numPr>
          <w:ilvl w:val="0"/>
          <w:numId w:val="3"/>
        </w:numPr>
        <w:adjustRightInd w:val="0"/>
        <w:snapToGrid w:val="0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sz w:val="28"/>
          <w:szCs w:val="28"/>
        </w:rPr>
        <w:t>提供合同范围内硬件设备的故障判断，对硬件损坏提供免费维修或更换，包括L</w:t>
      </w:r>
      <w:r w:rsidRPr="004F1161">
        <w:rPr>
          <w:rFonts w:ascii="宋体" w:hAnsi="宋体" w:cstheme="minorEastAsia"/>
          <w:sz w:val="28"/>
          <w:szCs w:val="28"/>
        </w:rPr>
        <w:t>ED</w:t>
      </w:r>
      <w:r w:rsidRPr="004F1161">
        <w:rPr>
          <w:rFonts w:ascii="宋体" w:hAnsi="宋体" w:cstheme="minorEastAsia" w:hint="eastAsia"/>
          <w:sz w:val="28"/>
          <w:szCs w:val="28"/>
        </w:rPr>
        <w:t>屏、音响、电脑、矩阵、录像机等所有相关硬件。并承诺备件均为中标人自有，更换的配件均为原厂配件，且更换的配件使用年限不得高于原配件使用年限。</w:t>
      </w:r>
    </w:p>
    <w:p w:rsidR="00D00C86" w:rsidRPr="004F1161" w:rsidRDefault="00D00C86" w:rsidP="004F1161">
      <w:pPr>
        <w:numPr>
          <w:ilvl w:val="0"/>
          <w:numId w:val="3"/>
        </w:numPr>
        <w:adjustRightInd w:val="0"/>
        <w:snapToGrid w:val="0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sz w:val="28"/>
          <w:szCs w:val="28"/>
        </w:rPr>
        <w:t>重要会议保障的人工费；</w:t>
      </w:r>
    </w:p>
    <w:p w:rsidR="00D00C86" w:rsidRPr="004F1161" w:rsidRDefault="00D00C86" w:rsidP="004F1161">
      <w:pPr>
        <w:numPr>
          <w:ilvl w:val="0"/>
          <w:numId w:val="3"/>
        </w:numPr>
        <w:adjustRightInd w:val="0"/>
        <w:snapToGrid w:val="0"/>
        <w:rPr>
          <w:rFonts w:ascii="宋体" w:hAnsi="宋体" w:cstheme="minorEastAsia"/>
          <w:sz w:val="28"/>
          <w:szCs w:val="28"/>
        </w:rPr>
      </w:pPr>
      <w:proofErr w:type="gramStart"/>
      <w:r w:rsidRPr="004F1161">
        <w:rPr>
          <w:rFonts w:ascii="宋体" w:hAnsi="宋体" w:cstheme="minorEastAsia" w:hint="eastAsia"/>
          <w:sz w:val="28"/>
          <w:szCs w:val="28"/>
        </w:rPr>
        <w:t>维保过程</w:t>
      </w:r>
      <w:proofErr w:type="gramEnd"/>
      <w:r w:rsidRPr="004F1161">
        <w:rPr>
          <w:rFonts w:ascii="宋体" w:hAnsi="宋体" w:cstheme="minorEastAsia" w:hint="eastAsia"/>
          <w:sz w:val="28"/>
          <w:szCs w:val="28"/>
        </w:rPr>
        <w:t>产生的</w:t>
      </w:r>
      <w:r w:rsidR="002324CE" w:rsidRPr="004F1161">
        <w:rPr>
          <w:rFonts w:ascii="宋体" w:hAnsi="宋体" w:cstheme="minorEastAsia" w:hint="eastAsia"/>
          <w:sz w:val="28"/>
          <w:szCs w:val="28"/>
        </w:rPr>
        <w:t>一切辅材、人工</w:t>
      </w:r>
      <w:r w:rsidR="008C73F8" w:rsidRPr="004F1161">
        <w:rPr>
          <w:rFonts w:ascii="宋体" w:hAnsi="宋体" w:cstheme="minorEastAsia" w:hint="eastAsia"/>
          <w:sz w:val="28"/>
          <w:szCs w:val="28"/>
        </w:rPr>
        <w:t>等</w:t>
      </w:r>
      <w:r w:rsidR="002324CE" w:rsidRPr="004F1161">
        <w:rPr>
          <w:rFonts w:ascii="宋体" w:hAnsi="宋体" w:cstheme="minorEastAsia" w:hint="eastAsia"/>
          <w:sz w:val="28"/>
          <w:szCs w:val="28"/>
        </w:rPr>
        <w:t>费用</w:t>
      </w:r>
      <w:r w:rsidRPr="004F1161">
        <w:rPr>
          <w:rFonts w:ascii="宋体" w:hAnsi="宋体" w:cstheme="minorEastAsia" w:hint="eastAsia"/>
          <w:sz w:val="28"/>
          <w:szCs w:val="28"/>
        </w:rPr>
        <w:t>；</w:t>
      </w:r>
    </w:p>
    <w:p w:rsidR="00D00C86" w:rsidRPr="004F1161" w:rsidRDefault="00D00C86" w:rsidP="004F1161">
      <w:pPr>
        <w:pStyle w:val="1"/>
        <w:adjustRightInd w:val="0"/>
        <w:snapToGrid w:val="0"/>
        <w:spacing w:line="240" w:lineRule="auto"/>
        <w:jc w:val="both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kern w:val="0"/>
          <w:sz w:val="28"/>
          <w:szCs w:val="28"/>
        </w:rPr>
        <w:t>三、</w:t>
      </w:r>
      <w:r w:rsidRPr="004F1161">
        <w:rPr>
          <w:rFonts w:ascii="宋体" w:hAnsi="宋体" w:cstheme="minorEastAsia" w:hint="eastAsia"/>
          <w:sz w:val="28"/>
          <w:szCs w:val="28"/>
        </w:rPr>
        <w:t>服务范围</w:t>
      </w:r>
    </w:p>
    <w:p w:rsidR="00D00C86" w:rsidRPr="004F1161" w:rsidRDefault="00D00C86" w:rsidP="004F1161">
      <w:pPr>
        <w:pStyle w:val="2"/>
        <w:adjustRightInd w:val="0"/>
        <w:snapToGrid w:val="0"/>
        <w:spacing w:line="240" w:lineRule="auto"/>
        <w:rPr>
          <w:rFonts w:ascii="宋体" w:eastAsia="宋体" w:hAnsi="宋体" w:cstheme="minorEastAsia"/>
          <w:szCs w:val="28"/>
        </w:rPr>
      </w:pPr>
      <w:bookmarkStart w:id="4" w:name="_Toc300902763"/>
      <w:bookmarkStart w:id="5" w:name="_Toc18151"/>
      <w:bookmarkStart w:id="6" w:name="_Toc5_WPSOffice_Level2"/>
      <w:bookmarkStart w:id="7" w:name="_Toc500424040"/>
      <w:bookmarkStart w:id="8" w:name="_Toc354254273"/>
      <w:bookmarkStart w:id="9" w:name="_Toc463786527"/>
      <w:bookmarkStart w:id="10" w:name="_Toc7409"/>
      <w:bookmarkStart w:id="11" w:name="_Toc5959"/>
      <w:r w:rsidRPr="004F1161">
        <w:rPr>
          <w:rFonts w:ascii="宋体" w:eastAsia="宋体" w:hAnsi="宋体" w:cstheme="minorEastAsia" w:hint="eastAsia"/>
          <w:szCs w:val="28"/>
        </w:rPr>
        <w:t>1、合同期：1年</w:t>
      </w:r>
    </w:p>
    <w:p w:rsidR="00D00C86" w:rsidRPr="004F1161" w:rsidRDefault="00DB4424" w:rsidP="004F1161">
      <w:pPr>
        <w:pStyle w:val="2"/>
        <w:adjustRightInd w:val="0"/>
        <w:snapToGrid w:val="0"/>
        <w:spacing w:line="240" w:lineRule="auto"/>
        <w:rPr>
          <w:rFonts w:ascii="宋体" w:eastAsia="宋体" w:hAnsi="宋体" w:cstheme="minorEastAsia"/>
          <w:szCs w:val="28"/>
        </w:rPr>
      </w:pPr>
      <w:bookmarkStart w:id="12" w:name="_Toc300902767"/>
      <w:bookmarkStart w:id="13" w:name="_Toc16264"/>
      <w:bookmarkStart w:id="14" w:name="_Toc5405_WPSOffice_Level2"/>
      <w:bookmarkEnd w:id="4"/>
      <w:bookmarkEnd w:id="5"/>
      <w:bookmarkEnd w:id="6"/>
      <w:r w:rsidRPr="004F1161">
        <w:rPr>
          <w:rFonts w:ascii="宋体" w:eastAsia="宋体" w:hAnsi="宋体" w:cstheme="minorEastAsia" w:hint="eastAsia"/>
          <w:szCs w:val="28"/>
        </w:rPr>
        <w:t>2</w:t>
      </w:r>
      <w:r w:rsidR="00D00C86" w:rsidRPr="004F1161">
        <w:rPr>
          <w:rFonts w:ascii="宋体" w:eastAsia="宋体" w:hAnsi="宋体" w:cstheme="minorEastAsia" w:hint="eastAsia"/>
          <w:szCs w:val="28"/>
        </w:rPr>
        <w:t>、</w:t>
      </w:r>
      <w:bookmarkEnd w:id="12"/>
      <w:r w:rsidR="00D00C86" w:rsidRPr="004F1161">
        <w:rPr>
          <w:rFonts w:ascii="宋体" w:eastAsia="宋体" w:hAnsi="宋体" w:cstheme="minorEastAsia" w:hint="eastAsia"/>
          <w:szCs w:val="28"/>
        </w:rPr>
        <w:t>巡检</w:t>
      </w:r>
      <w:bookmarkEnd w:id="13"/>
      <w:bookmarkEnd w:id="14"/>
      <w:r w:rsidRPr="004F1161">
        <w:rPr>
          <w:rFonts w:ascii="宋体" w:eastAsia="宋体" w:hAnsi="宋体" w:cstheme="minorEastAsia" w:hint="eastAsia"/>
          <w:szCs w:val="28"/>
        </w:rPr>
        <w:t>要求</w:t>
      </w:r>
    </w:p>
    <w:p w:rsidR="00450981" w:rsidRPr="004F1161" w:rsidRDefault="00450981" w:rsidP="004F1161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宋体" w:hAnsi="宋体" w:cstheme="minorEastAsia"/>
          <w:kern w:val="0"/>
          <w:sz w:val="28"/>
          <w:szCs w:val="28"/>
        </w:rPr>
      </w:pPr>
      <w:r w:rsidRPr="004F1161">
        <w:rPr>
          <w:rFonts w:ascii="宋体" w:hAnsi="宋体" w:cstheme="minorEastAsia" w:hint="eastAsia"/>
          <w:sz w:val="28"/>
          <w:szCs w:val="28"/>
        </w:rPr>
        <w:t>对</w:t>
      </w:r>
      <w:r w:rsidRPr="004F1161">
        <w:rPr>
          <w:rFonts w:ascii="宋体" w:hAnsi="宋体" w:cstheme="minorEastAsia" w:hint="eastAsia"/>
          <w:kern w:val="0"/>
          <w:sz w:val="28"/>
          <w:szCs w:val="28"/>
        </w:rPr>
        <w:t>整个系统</w:t>
      </w:r>
      <w:r w:rsidRPr="004F1161">
        <w:rPr>
          <w:rFonts w:ascii="宋体" w:hAnsi="宋体" w:cstheme="minorEastAsia" w:hint="eastAsia"/>
          <w:sz w:val="28"/>
          <w:szCs w:val="28"/>
        </w:rPr>
        <w:t>原有设备进行</w:t>
      </w:r>
      <w:r w:rsidRPr="004F1161">
        <w:rPr>
          <w:rFonts w:ascii="宋体" w:hAnsi="宋体" w:cstheme="minorEastAsia" w:hint="eastAsia"/>
          <w:kern w:val="0"/>
          <w:sz w:val="28"/>
          <w:szCs w:val="28"/>
        </w:rPr>
        <w:t>一次全面的</w:t>
      </w:r>
      <w:r w:rsidRPr="004F1161">
        <w:rPr>
          <w:rFonts w:ascii="宋体" w:hAnsi="宋体" w:cstheme="minorEastAsia" w:hint="eastAsia"/>
          <w:sz w:val="28"/>
          <w:szCs w:val="28"/>
        </w:rPr>
        <w:t>梳理、整改，包括地插、接头、音视频线路设备</w:t>
      </w:r>
      <w:r w:rsidR="002A6D9D" w:rsidRPr="004F1161">
        <w:rPr>
          <w:rFonts w:ascii="宋体" w:hAnsi="宋体" w:cstheme="minorEastAsia" w:hint="eastAsia"/>
          <w:sz w:val="28"/>
          <w:szCs w:val="28"/>
        </w:rPr>
        <w:t>，</w:t>
      </w:r>
      <w:r w:rsidR="002A6D9D" w:rsidRPr="004F1161">
        <w:rPr>
          <w:rFonts w:ascii="宋体" w:hAnsi="宋体" w:cstheme="minorEastAsia" w:hint="eastAsia"/>
          <w:kern w:val="0"/>
          <w:sz w:val="28"/>
          <w:szCs w:val="28"/>
        </w:rPr>
        <w:t>规范并出具相关的文档资料及管理规章制度，供客户备档。</w:t>
      </w:r>
    </w:p>
    <w:p w:rsidR="00450981" w:rsidRPr="004F1161" w:rsidRDefault="002A6D9D" w:rsidP="004F1161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sz w:val="28"/>
          <w:szCs w:val="28"/>
        </w:rPr>
        <w:t>每月对设备定检一次，检查麦克风、调音台、功放机、中控等设备，测试记录各设备的运行状态，按规定完成所有服务内容和填写服务反馈表，交于党政综合办公室和信息中心管理。</w:t>
      </w:r>
      <w:r w:rsidRPr="004F1161">
        <w:rPr>
          <w:rFonts w:ascii="宋体" w:hAnsi="宋体" w:cstheme="minorEastAsia"/>
          <w:sz w:val="28"/>
          <w:szCs w:val="28"/>
        </w:rPr>
        <w:t xml:space="preserve"> </w:t>
      </w:r>
    </w:p>
    <w:p w:rsidR="00D00C86" w:rsidRPr="004F1161" w:rsidRDefault="00450981" w:rsidP="004F1161">
      <w:pPr>
        <w:pStyle w:val="2"/>
        <w:adjustRightInd w:val="0"/>
        <w:snapToGrid w:val="0"/>
        <w:spacing w:line="240" w:lineRule="auto"/>
        <w:rPr>
          <w:rFonts w:ascii="宋体" w:eastAsia="宋体" w:hAnsi="宋体" w:cstheme="minorEastAsia"/>
          <w:szCs w:val="28"/>
        </w:rPr>
      </w:pPr>
      <w:bookmarkStart w:id="15" w:name="_Toc300902768"/>
      <w:bookmarkStart w:id="16" w:name="_Toc7760"/>
      <w:bookmarkStart w:id="17" w:name="_Toc1450_WPSOffice_Level2"/>
      <w:r w:rsidRPr="004F1161">
        <w:rPr>
          <w:rFonts w:ascii="宋体" w:eastAsia="宋体" w:hAnsi="宋体" w:cstheme="minorEastAsia" w:hint="eastAsia"/>
          <w:szCs w:val="28"/>
        </w:rPr>
        <w:lastRenderedPageBreak/>
        <w:t>3</w:t>
      </w:r>
      <w:r w:rsidR="00D00C86" w:rsidRPr="004F1161">
        <w:rPr>
          <w:rFonts w:ascii="宋体" w:eastAsia="宋体" w:hAnsi="宋体" w:cstheme="minorEastAsia" w:hint="eastAsia"/>
          <w:szCs w:val="28"/>
        </w:rPr>
        <w:t>、</w:t>
      </w:r>
      <w:bookmarkEnd w:id="15"/>
      <w:r w:rsidR="00D00C86" w:rsidRPr="004F1161">
        <w:rPr>
          <w:rFonts w:ascii="宋体" w:eastAsia="宋体" w:hAnsi="宋体" w:cstheme="minorEastAsia" w:hint="eastAsia"/>
          <w:szCs w:val="28"/>
        </w:rPr>
        <w:t>重要会议现场保障</w:t>
      </w:r>
      <w:bookmarkEnd w:id="16"/>
      <w:bookmarkEnd w:id="17"/>
    </w:p>
    <w:p w:rsidR="00D00C86" w:rsidRPr="004F1161" w:rsidRDefault="00450981" w:rsidP="004F1161">
      <w:pPr>
        <w:adjustRightInd w:val="0"/>
        <w:snapToGrid w:val="0"/>
        <w:ind w:firstLine="480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sz w:val="28"/>
          <w:szCs w:val="28"/>
        </w:rPr>
        <w:t>合同</w:t>
      </w:r>
      <w:r w:rsidR="00DB4424" w:rsidRPr="004F1161">
        <w:rPr>
          <w:rFonts w:ascii="宋体" w:hAnsi="宋体" w:cstheme="minorEastAsia" w:hint="eastAsia"/>
          <w:sz w:val="28"/>
          <w:szCs w:val="28"/>
        </w:rPr>
        <w:t>期内</w:t>
      </w:r>
      <w:r w:rsidR="00D00C86" w:rsidRPr="004F1161">
        <w:rPr>
          <w:rFonts w:ascii="宋体" w:hAnsi="宋体" w:cstheme="minorEastAsia" w:hint="eastAsia"/>
          <w:sz w:val="28"/>
          <w:szCs w:val="28"/>
        </w:rPr>
        <w:t>接到医院</w:t>
      </w:r>
      <w:r w:rsidR="00DB4424" w:rsidRPr="004F1161">
        <w:rPr>
          <w:rFonts w:ascii="宋体" w:hAnsi="宋体" w:cstheme="minorEastAsia" w:hint="eastAsia"/>
          <w:sz w:val="28"/>
          <w:szCs w:val="28"/>
        </w:rPr>
        <w:t>重要会议</w:t>
      </w:r>
      <w:r w:rsidR="00D00C86" w:rsidRPr="004F1161">
        <w:rPr>
          <w:rFonts w:ascii="宋体" w:hAnsi="宋体" w:cstheme="minorEastAsia" w:hint="eastAsia"/>
          <w:sz w:val="28"/>
          <w:szCs w:val="28"/>
        </w:rPr>
        <w:t>通知后，派遣专业技术人员做重要会议的现场保障。</w:t>
      </w:r>
    </w:p>
    <w:p w:rsidR="00450981" w:rsidRPr="004F1161" w:rsidRDefault="00450981" w:rsidP="004F1161">
      <w:pPr>
        <w:pStyle w:val="2"/>
        <w:adjustRightInd w:val="0"/>
        <w:snapToGrid w:val="0"/>
        <w:spacing w:line="240" w:lineRule="auto"/>
        <w:rPr>
          <w:rFonts w:ascii="宋体" w:eastAsia="宋体" w:hAnsi="宋体" w:cstheme="minorEastAsia"/>
          <w:szCs w:val="28"/>
        </w:rPr>
      </w:pPr>
      <w:bookmarkStart w:id="18" w:name="_Toc354254277"/>
      <w:bookmarkEnd w:id="7"/>
      <w:bookmarkEnd w:id="8"/>
      <w:bookmarkEnd w:id="9"/>
      <w:bookmarkEnd w:id="10"/>
      <w:bookmarkEnd w:id="11"/>
      <w:r w:rsidRPr="004F1161">
        <w:rPr>
          <w:rFonts w:ascii="宋体" w:eastAsia="宋体" w:hAnsi="宋体" w:cstheme="minorEastAsia"/>
          <w:szCs w:val="28"/>
        </w:rPr>
        <w:t>4</w:t>
      </w:r>
      <w:r w:rsidRPr="004F1161">
        <w:rPr>
          <w:rFonts w:ascii="宋体" w:eastAsia="宋体" w:hAnsi="宋体" w:cstheme="minorEastAsia" w:hint="eastAsia"/>
          <w:szCs w:val="28"/>
        </w:rPr>
        <w:t>、响应要求</w:t>
      </w:r>
    </w:p>
    <w:p w:rsidR="000820A4" w:rsidRPr="004F1161" w:rsidRDefault="00450981" w:rsidP="004F1161">
      <w:pPr>
        <w:adjustRightInd w:val="0"/>
        <w:snapToGrid w:val="0"/>
        <w:ind w:firstLine="560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sz w:val="28"/>
          <w:szCs w:val="28"/>
        </w:rPr>
        <w:t>对出现的突发及故障情况时，需三十分钟内响应，2小时</w:t>
      </w:r>
      <w:r w:rsidR="002A6D9D" w:rsidRPr="004F1161">
        <w:rPr>
          <w:rFonts w:ascii="宋体" w:hAnsi="宋体" w:cstheme="minorEastAsia" w:hint="eastAsia"/>
          <w:sz w:val="28"/>
          <w:szCs w:val="28"/>
        </w:rPr>
        <w:t>内</w:t>
      </w:r>
      <w:r w:rsidRPr="004F1161">
        <w:rPr>
          <w:rFonts w:ascii="宋体" w:hAnsi="宋体" w:cstheme="minorEastAsia" w:hint="eastAsia"/>
          <w:sz w:val="28"/>
          <w:szCs w:val="28"/>
        </w:rPr>
        <w:t>到达故障现场，及时采取措施予以修复，并作好维修记录及反馈。属于设备质量问题由中标人在一天内修复</w:t>
      </w:r>
      <w:bookmarkStart w:id="19" w:name="_Hlt526418107"/>
      <w:bookmarkStart w:id="20" w:name="_Toc324760949"/>
      <w:bookmarkStart w:id="21" w:name="_Toc457219575"/>
      <w:bookmarkStart w:id="22" w:name="_Toc457468067"/>
      <w:bookmarkStart w:id="23" w:name="_Toc457558064"/>
      <w:bookmarkStart w:id="24" w:name="_Toc463786536"/>
      <w:bookmarkStart w:id="25" w:name="_Toc9533"/>
      <w:bookmarkStart w:id="26" w:name="_Toc500424049"/>
      <w:bookmarkStart w:id="27" w:name="_Toc369463952"/>
      <w:bookmarkStart w:id="28" w:name="_Toc373154529"/>
      <w:bookmarkEnd w:id="19"/>
      <w:r w:rsidRPr="004F1161">
        <w:rPr>
          <w:rFonts w:ascii="宋体" w:hAnsi="宋体" w:cstheme="minorEastAsia" w:hint="eastAsia"/>
          <w:sz w:val="28"/>
          <w:szCs w:val="28"/>
        </w:rPr>
        <w:t>。</w:t>
      </w:r>
      <w:bookmarkEnd w:id="18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C73F8" w:rsidRPr="004F1161" w:rsidRDefault="008C73F8" w:rsidP="004F1161">
      <w:pPr>
        <w:pStyle w:val="2"/>
        <w:adjustRightInd w:val="0"/>
        <w:snapToGrid w:val="0"/>
        <w:spacing w:line="240" w:lineRule="auto"/>
        <w:rPr>
          <w:rFonts w:ascii="宋体" w:eastAsia="宋体" w:hAnsi="宋体" w:cstheme="minorEastAsia"/>
          <w:szCs w:val="28"/>
        </w:rPr>
      </w:pPr>
      <w:r w:rsidRPr="004F1161">
        <w:rPr>
          <w:rFonts w:ascii="宋体" w:eastAsia="宋体" w:hAnsi="宋体" w:cstheme="minorEastAsia" w:hint="eastAsia"/>
          <w:szCs w:val="28"/>
        </w:rPr>
        <w:t>5、</w:t>
      </w:r>
      <w:r w:rsidRPr="004F1161">
        <w:rPr>
          <w:rFonts w:ascii="宋体" w:eastAsia="宋体" w:hAnsi="宋体" w:cstheme="minorEastAsia"/>
          <w:szCs w:val="28"/>
        </w:rPr>
        <w:t>备品备件服务：</w:t>
      </w:r>
    </w:p>
    <w:p w:rsidR="008C73F8" w:rsidRPr="004F1161" w:rsidRDefault="008C73F8" w:rsidP="004F1161">
      <w:pPr>
        <w:adjustRightInd w:val="0"/>
        <w:snapToGrid w:val="0"/>
        <w:ind w:firstLine="560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/>
          <w:sz w:val="28"/>
          <w:szCs w:val="28"/>
        </w:rPr>
        <w:t>中标人在浙江省内拥有自主的备件库，并提供备件库地址。根据所有可能发生的硬件故障，提供完整备件库，第一时间提供备件更换，并及时补充备件库。</w:t>
      </w:r>
    </w:p>
    <w:p w:rsidR="00D00C86" w:rsidRPr="004F1161" w:rsidRDefault="00D00C86" w:rsidP="004F1161">
      <w:pPr>
        <w:pStyle w:val="1"/>
        <w:adjustRightInd w:val="0"/>
        <w:snapToGrid w:val="0"/>
        <w:spacing w:line="240" w:lineRule="auto"/>
        <w:jc w:val="both"/>
        <w:rPr>
          <w:rFonts w:ascii="宋体" w:hAnsi="宋体" w:cstheme="minorEastAsia"/>
          <w:sz w:val="28"/>
          <w:szCs w:val="28"/>
        </w:rPr>
      </w:pPr>
      <w:r w:rsidRPr="004F1161">
        <w:rPr>
          <w:rFonts w:ascii="宋体" w:hAnsi="宋体" w:cstheme="minorEastAsia" w:hint="eastAsia"/>
          <w:kern w:val="0"/>
          <w:sz w:val="28"/>
          <w:szCs w:val="28"/>
        </w:rPr>
        <w:t>附件：</w:t>
      </w:r>
    </w:p>
    <w:p w:rsidR="000820A4" w:rsidRPr="004F1161" w:rsidRDefault="00D00C86" w:rsidP="004F1161">
      <w:pPr>
        <w:adjustRightInd w:val="0"/>
        <w:snapToGrid w:val="0"/>
        <w:rPr>
          <w:rFonts w:ascii="宋体" w:hAnsi="宋体"/>
          <w:sz w:val="28"/>
          <w:szCs w:val="28"/>
        </w:rPr>
      </w:pPr>
      <w:r w:rsidRPr="004F1161">
        <w:rPr>
          <w:rFonts w:ascii="宋体" w:hAnsi="宋体" w:hint="eastAsia"/>
          <w:sz w:val="28"/>
          <w:szCs w:val="28"/>
        </w:rPr>
        <w:t>项目服务设备清单：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96"/>
        <w:gridCol w:w="2511"/>
        <w:gridCol w:w="1616"/>
        <w:gridCol w:w="1616"/>
        <w:gridCol w:w="916"/>
        <w:gridCol w:w="586"/>
      </w:tblGrid>
      <w:tr w:rsidR="000820A4" w:rsidRPr="004F1161" w:rsidTr="004F1161">
        <w:trPr>
          <w:trHeight w:val="46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建设年份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06" w:type="pct"/>
            <w:gridSpan w:val="2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单位及数量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 w:val="restar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2013年</w:t>
            </w: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一期项目</w:t>
            </w:r>
          </w:p>
        </w:tc>
        <w:tc>
          <w:tcPr>
            <w:tcW w:w="4485" w:type="pct"/>
            <w:gridSpan w:val="6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四号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楼八楼学术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报告厅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主音箱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TANNOY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VX12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辅助音箱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TANNOY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VX8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DVD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先锋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DV204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Notevision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电动幕布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120寸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视频会议主机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iFreecomm</w:t>
            </w:r>
            <w:proofErr w:type="spell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MCV2000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视频矩阵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FIONTU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AV808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VGA矩阵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FIONTU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VGA808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数字多媒体矩阵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digitool</w:t>
            </w:r>
            <w:proofErr w:type="spell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MX16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音响功放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CROWN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2002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数字话筒主机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BOSCH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CCS-CU-CN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数字话筒主机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BOSCH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CCS900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调音台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YAMAHA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MG206C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无线话筒主机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JTS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US-903DC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监控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索尼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键盘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索尼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VGK2000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硬盘录像机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海康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多媒体地插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5" w:type="pct"/>
            <w:gridSpan w:val="6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四号楼11楼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楼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多功能厅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主音箱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TANNOY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VX12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低音音箱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TANNOY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VSX18DR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辅助音箱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TANNOY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VX8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无线话筒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JTS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U5903DC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调音台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YAMAHA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MG206C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监控键盘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sony</w:t>
            </w:r>
            <w:proofErr w:type="spell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VCK2000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DVD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先锋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DV204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SHARP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Notevision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电动幕布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120寸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大屏处理器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GREA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TEK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视频会议主机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iFreecomm</w:t>
            </w:r>
            <w:proofErr w:type="spell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MCV2000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数字话筒主机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BOSCH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CCS-CU-CN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数字话筒主机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BOSCH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CCS900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VGA矩阵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FIONTU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AV808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视频矩阵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FIONTU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VGA808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中控主机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FIONTU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FT-E3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8路继电器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FIONTU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视频会议管理主机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iFreecomm</w:t>
            </w:r>
            <w:proofErr w:type="spell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mcv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数字媒体矩阵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digitool</w:t>
            </w:r>
            <w:proofErr w:type="spell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MX16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音响功放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CROWN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2002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0820A4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音响功放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CROWN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0820A4" w:rsidRPr="004F1161" w:rsidRDefault="000820A4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66" w:type="pct"/>
            <w:shd w:val="clear" w:color="000000" w:fill="FFFFFF"/>
            <w:vAlign w:val="center"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多媒体地插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shd w:val="clear" w:color="000000" w:fill="FFFFFF"/>
            <w:vAlign w:val="center"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4F116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L</w:t>
            </w:r>
            <w:r w:rsidRPr="004F116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ED</w:t>
            </w: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大屏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shd w:val="clear" w:color="000000" w:fill="FFFFFF"/>
            <w:vAlign w:val="center"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 w:val="restar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2016年</w:t>
            </w: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二期项目</w:t>
            </w:r>
          </w:p>
        </w:tc>
        <w:tc>
          <w:tcPr>
            <w:tcW w:w="4485" w:type="pct"/>
            <w:gridSpan w:val="6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9号楼801会议室及4间手术室设备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主扩声全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频音箱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JBL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PRX715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全频辅助音箱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JBL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PRX712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数字调音台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Midas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M32R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数字音频处理器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DBX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U段无线手持话筒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Realtronix</w:t>
            </w:r>
            <w:proofErr w:type="spell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WX-299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鹅颈会议话筒(含底座）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铁三角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PRO49QL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高清摄像机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LUMENS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VC-A50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视频会议终端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iFreecomm</w:t>
            </w:r>
            <w:proofErr w:type="spell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MCV3000C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MCU扩容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iFreecomm</w:t>
            </w:r>
            <w:proofErr w:type="spell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MCV8000H16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LED显示单元箱体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利亚德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VVM2.5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10.92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平米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钢结构系统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利亚德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10.92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平米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视频切换器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唯奥</w:t>
            </w:r>
            <w:proofErr w:type="gram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605S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配电箱系统（10KW+PLC）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利亚德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10KW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台式电脑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甲供</w:t>
            </w:r>
            <w:proofErr w:type="gram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配套线缆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批</w:t>
            </w:r>
          </w:p>
        </w:tc>
      </w:tr>
      <w:tr w:rsidR="00D00C86" w:rsidRPr="004F1161" w:rsidTr="004F1161">
        <w:trPr>
          <w:trHeight w:val="788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电动幕布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DN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120寸电动  16:9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副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高清3D投影机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NP-PA621U+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3D眼镜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acer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3d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副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投影机电动吊架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清混插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矩阵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RIKUNESS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RK-HD36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单通道DVI输入模块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RIKUNESS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MID-01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单通道VGA输入模块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RIKUNESS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MIP-31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单通道DVI输出模</w:t>
            </w: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块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RIKUNESS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MOD-01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单通道VGA输出模块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RIKUNESS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MOP-31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DVI发送/接收器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RIKUNESS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HDT101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对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3D直播一体机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REACH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MM2300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DVI加音频单芯多模发送/接收器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RIKUNESS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HDAK201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对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中控主机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RIKUNESS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CT5RM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无线触摸屏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apple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IP4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ipad</w:t>
            </w:r>
            <w:proofErr w:type="spell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授权软件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RIKUNESS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R100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无线路由器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D-LINK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DIR-616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红外发射棒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RIKUNESS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IR1L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根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8路继电器模块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RIKUNESS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CW-8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软件编程等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RIKUNESS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原厂编程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机柜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图腾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1.6m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信息地插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电源时序器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Realtronix</w:t>
            </w:r>
            <w:proofErr w:type="spell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ADC-12C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5" w:type="pct"/>
            <w:gridSpan w:val="6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9号楼802会议室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会议用全频扬声器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JBL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CONTROL 925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会议用功放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JBL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XLS1000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模拟调音台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Soundcraft</w:t>
            </w:r>
            <w:proofErr w:type="spell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EPM12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数字音频处理器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DBX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PA+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数字会议主机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Realtronix</w:t>
            </w:r>
            <w:proofErr w:type="spell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CU-1000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代表单元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Realtronix</w:t>
            </w:r>
            <w:proofErr w:type="spell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DSE-1010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专用延长线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Realtronix</w:t>
            </w:r>
            <w:proofErr w:type="spell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CABLE II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根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U段无线手持话筒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Realtronix</w:t>
            </w:r>
            <w:proofErr w:type="spell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WX-299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高清摄像机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LUMENS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VC-A50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视频会议终端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iFreecomm</w:t>
            </w:r>
            <w:proofErr w:type="spell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MCV3000C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电动幕布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DN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120寸 16:9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副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高清3D投影机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NP-PA621U+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机固定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吊架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机柜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图腾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1.6m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信息地插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电源时序器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Realtronix</w:t>
            </w:r>
            <w:proofErr w:type="spell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ADC-12C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线缆、管材及接插件等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批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5" w:type="pct"/>
            <w:gridSpan w:val="6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9号楼夹层小会议室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电动幕布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DN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100寸电动 4:3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副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NP-M322X+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机固定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吊架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5" w:type="pct"/>
            <w:gridSpan w:val="6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9号楼2楼小会议室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电动幕布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DN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100寸电动 4:3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副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NP-M322X+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机固定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吊架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信息地插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5" w:type="pct"/>
            <w:gridSpan w:val="6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9号楼5楼小会议室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电动幕布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DN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100寸电动 4:3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副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NP-M322X+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机固定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吊架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信息地插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5" w:type="pct"/>
            <w:gridSpan w:val="6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9号楼6楼小会议室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电动幕布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DN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100寸电动 4:3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副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NP-M322X+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机固定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吊架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信息地插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5" w:type="pct"/>
            <w:gridSpan w:val="6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病理科示教室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电动幕布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DN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100寸电动 4:3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副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NP-M322X+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机固定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吊架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5" w:type="pct"/>
            <w:gridSpan w:val="6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手术室示教室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电动幕布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DN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100寸电动 4:3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副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NP-M322X+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机固定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吊架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视频会议终端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iFreecomm</w:t>
            </w:r>
            <w:proofErr w:type="spell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MCV2000C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5" w:type="pct"/>
            <w:gridSpan w:val="6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内镜中心示教室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电动幕布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DN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100寸电动 4:3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副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投影机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NEC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NP-M322X+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投影</w:t>
            </w:r>
            <w:proofErr w:type="gram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机固定</w:t>
            </w:r>
            <w:proofErr w:type="gramEnd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吊架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 w:rsidR="00D00C86" w:rsidRPr="004F1161" w:rsidTr="004F1161">
        <w:trPr>
          <w:trHeight w:val="465"/>
        </w:trPr>
        <w:tc>
          <w:tcPr>
            <w:tcW w:w="515" w:type="pct"/>
            <w:vMerge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6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视频会议终端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iFreecomm</w:t>
            </w:r>
            <w:proofErr w:type="spellEnd"/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MCV2000C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D00C86" w:rsidRPr="004F1161" w:rsidRDefault="00D00C86" w:rsidP="004F11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F116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</w:tr>
    </w:tbl>
    <w:p w:rsidR="00C50B10" w:rsidRPr="004F1161" w:rsidRDefault="00C50B10" w:rsidP="004F1161">
      <w:pPr>
        <w:adjustRightInd w:val="0"/>
        <w:snapToGrid w:val="0"/>
        <w:rPr>
          <w:rFonts w:ascii="宋体" w:hAnsi="宋体" w:hint="eastAsia"/>
          <w:sz w:val="28"/>
          <w:szCs w:val="28"/>
        </w:rPr>
      </w:pPr>
    </w:p>
    <w:p w:rsidR="000538DC" w:rsidRPr="004F1161" w:rsidRDefault="000538DC" w:rsidP="004F1161">
      <w:pPr>
        <w:pStyle w:val="2"/>
        <w:adjustRightInd w:val="0"/>
        <w:snapToGrid w:val="0"/>
        <w:spacing w:line="240" w:lineRule="auto"/>
        <w:jc w:val="right"/>
        <w:rPr>
          <w:rFonts w:ascii="宋体" w:eastAsia="宋体" w:hAnsi="宋体" w:cstheme="minorEastAsia"/>
          <w:spacing w:val="2"/>
          <w:kern w:val="0"/>
          <w:szCs w:val="28"/>
        </w:rPr>
      </w:pPr>
    </w:p>
    <w:sectPr w:rsidR="000538DC" w:rsidRPr="004F1161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4E3" w:rsidRDefault="005704E3">
      <w:r>
        <w:separator/>
      </w:r>
    </w:p>
  </w:endnote>
  <w:endnote w:type="continuationSeparator" w:id="0">
    <w:p w:rsidR="005704E3" w:rsidRDefault="005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9940"/>
    </w:sdtPr>
    <w:sdtContent>
      <w:p w:rsidR="004F1161" w:rsidRDefault="004F116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F1161" w:rsidRDefault="004F1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4E3" w:rsidRDefault="005704E3">
      <w:r>
        <w:separator/>
      </w:r>
    </w:p>
  </w:footnote>
  <w:footnote w:type="continuationSeparator" w:id="0">
    <w:p w:rsidR="005704E3" w:rsidRDefault="0057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FE6861"/>
    <w:multiLevelType w:val="singleLevel"/>
    <w:tmpl w:val="8AFE686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13AEDBC"/>
    <w:multiLevelType w:val="singleLevel"/>
    <w:tmpl w:val="C13AED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774A7AED"/>
    <w:multiLevelType w:val="singleLevel"/>
    <w:tmpl w:val="774A7A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19D"/>
    <w:rsid w:val="0000172E"/>
    <w:rsid w:val="00012A19"/>
    <w:rsid w:val="000538DC"/>
    <w:rsid w:val="00061677"/>
    <w:rsid w:val="000820A4"/>
    <w:rsid w:val="00086155"/>
    <w:rsid w:val="000D0F81"/>
    <w:rsid w:val="000D54DC"/>
    <w:rsid w:val="000F17AD"/>
    <w:rsid w:val="00123C49"/>
    <w:rsid w:val="00131DBF"/>
    <w:rsid w:val="00135FDC"/>
    <w:rsid w:val="00161DEA"/>
    <w:rsid w:val="0017228C"/>
    <w:rsid w:val="001918B8"/>
    <w:rsid w:val="001938C9"/>
    <w:rsid w:val="001A0F90"/>
    <w:rsid w:val="001B2B45"/>
    <w:rsid w:val="001C5B61"/>
    <w:rsid w:val="002324CE"/>
    <w:rsid w:val="00235EA5"/>
    <w:rsid w:val="002363DA"/>
    <w:rsid w:val="00251D6E"/>
    <w:rsid w:val="00295699"/>
    <w:rsid w:val="002A6D9D"/>
    <w:rsid w:val="002B000D"/>
    <w:rsid w:val="002B2761"/>
    <w:rsid w:val="002B6435"/>
    <w:rsid w:val="002D4EEB"/>
    <w:rsid w:val="002E3FCA"/>
    <w:rsid w:val="0030288D"/>
    <w:rsid w:val="003032B7"/>
    <w:rsid w:val="00304CB2"/>
    <w:rsid w:val="00313AA9"/>
    <w:rsid w:val="00313BAD"/>
    <w:rsid w:val="00325636"/>
    <w:rsid w:val="00335A59"/>
    <w:rsid w:val="0034047E"/>
    <w:rsid w:val="003564C1"/>
    <w:rsid w:val="003A43DA"/>
    <w:rsid w:val="003C4E1C"/>
    <w:rsid w:val="003D1A64"/>
    <w:rsid w:val="003E4AD6"/>
    <w:rsid w:val="004423D3"/>
    <w:rsid w:val="0044343D"/>
    <w:rsid w:val="00443441"/>
    <w:rsid w:val="004477BD"/>
    <w:rsid w:val="00450981"/>
    <w:rsid w:val="00455D15"/>
    <w:rsid w:val="00465C18"/>
    <w:rsid w:val="00467A00"/>
    <w:rsid w:val="004722E2"/>
    <w:rsid w:val="00492E35"/>
    <w:rsid w:val="004B77B7"/>
    <w:rsid w:val="004F1161"/>
    <w:rsid w:val="004F2516"/>
    <w:rsid w:val="004F366F"/>
    <w:rsid w:val="0052657B"/>
    <w:rsid w:val="005301A0"/>
    <w:rsid w:val="00534465"/>
    <w:rsid w:val="00537AB6"/>
    <w:rsid w:val="0055571A"/>
    <w:rsid w:val="005704E3"/>
    <w:rsid w:val="00570D3A"/>
    <w:rsid w:val="005A37FB"/>
    <w:rsid w:val="005A4C77"/>
    <w:rsid w:val="005B02C5"/>
    <w:rsid w:val="005D363D"/>
    <w:rsid w:val="00612222"/>
    <w:rsid w:val="00620354"/>
    <w:rsid w:val="0065083F"/>
    <w:rsid w:val="00655960"/>
    <w:rsid w:val="006A6A0D"/>
    <w:rsid w:val="006D4464"/>
    <w:rsid w:val="006D7B1C"/>
    <w:rsid w:val="00711B53"/>
    <w:rsid w:val="007156AB"/>
    <w:rsid w:val="007635DB"/>
    <w:rsid w:val="00763918"/>
    <w:rsid w:val="00797FAF"/>
    <w:rsid w:val="007A260C"/>
    <w:rsid w:val="007C1392"/>
    <w:rsid w:val="007E758F"/>
    <w:rsid w:val="0080442B"/>
    <w:rsid w:val="00805960"/>
    <w:rsid w:val="008225DB"/>
    <w:rsid w:val="00826A65"/>
    <w:rsid w:val="008306AD"/>
    <w:rsid w:val="008350E1"/>
    <w:rsid w:val="008653F4"/>
    <w:rsid w:val="0086577D"/>
    <w:rsid w:val="008A688B"/>
    <w:rsid w:val="008C2517"/>
    <w:rsid w:val="008C73F8"/>
    <w:rsid w:val="008E2EBF"/>
    <w:rsid w:val="008F2953"/>
    <w:rsid w:val="008F46FC"/>
    <w:rsid w:val="00911978"/>
    <w:rsid w:val="00922B1D"/>
    <w:rsid w:val="00955D62"/>
    <w:rsid w:val="00985DA7"/>
    <w:rsid w:val="009C1F29"/>
    <w:rsid w:val="009D3DAC"/>
    <w:rsid w:val="00A00B10"/>
    <w:rsid w:val="00A34F79"/>
    <w:rsid w:val="00A47BF1"/>
    <w:rsid w:val="00A510E1"/>
    <w:rsid w:val="00A56187"/>
    <w:rsid w:val="00A56625"/>
    <w:rsid w:val="00A62233"/>
    <w:rsid w:val="00A7697C"/>
    <w:rsid w:val="00A86B0D"/>
    <w:rsid w:val="00A92082"/>
    <w:rsid w:val="00A92E00"/>
    <w:rsid w:val="00AB1EE1"/>
    <w:rsid w:val="00AD0426"/>
    <w:rsid w:val="00AD2B7C"/>
    <w:rsid w:val="00B0220E"/>
    <w:rsid w:val="00B0273A"/>
    <w:rsid w:val="00BA6129"/>
    <w:rsid w:val="00BB563F"/>
    <w:rsid w:val="00BB6D33"/>
    <w:rsid w:val="00BC218E"/>
    <w:rsid w:val="00BC2321"/>
    <w:rsid w:val="00C160E0"/>
    <w:rsid w:val="00C422E4"/>
    <w:rsid w:val="00C50B10"/>
    <w:rsid w:val="00C63DAA"/>
    <w:rsid w:val="00C66CBA"/>
    <w:rsid w:val="00C70F9D"/>
    <w:rsid w:val="00C87088"/>
    <w:rsid w:val="00CB08EE"/>
    <w:rsid w:val="00CB3628"/>
    <w:rsid w:val="00CC784C"/>
    <w:rsid w:val="00CD33B3"/>
    <w:rsid w:val="00CE126E"/>
    <w:rsid w:val="00CF56A3"/>
    <w:rsid w:val="00D001B5"/>
    <w:rsid w:val="00D00C86"/>
    <w:rsid w:val="00D03D6B"/>
    <w:rsid w:val="00D22809"/>
    <w:rsid w:val="00D27875"/>
    <w:rsid w:val="00D32988"/>
    <w:rsid w:val="00D81F7C"/>
    <w:rsid w:val="00D96046"/>
    <w:rsid w:val="00DA2690"/>
    <w:rsid w:val="00DB2281"/>
    <w:rsid w:val="00DB4424"/>
    <w:rsid w:val="00DB519D"/>
    <w:rsid w:val="00DC41F0"/>
    <w:rsid w:val="00DD373D"/>
    <w:rsid w:val="00DE57E1"/>
    <w:rsid w:val="00E10C2F"/>
    <w:rsid w:val="00E14CE6"/>
    <w:rsid w:val="00E25A63"/>
    <w:rsid w:val="00E263AD"/>
    <w:rsid w:val="00E375D2"/>
    <w:rsid w:val="00E4324E"/>
    <w:rsid w:val="00E56D99"/>
    <w:rsid w:val="00E7509E"/>
    <w:rsid w:val="00E9229B"/>
    <w:rsid w:val="00EB063E"/>
    <w:rsid w:val="00EF681D"/>
    <w:rsid w:val="00F02C50"/>
    <w:rsid w:val="00F14E86"/>
    <w:rsid w:val="00F2137C"/>
    <w:rsid w:val="00F36C7A"/>
    <w:rsid w:val="00F4006D"/>
    <w:rsid w:val="00F506A8"/>
    <w:rsid w:val="00F55002"/>
    <w:rsid w:val="00F8252B"/>
    <w:rsid w:val="00FB3C77"/>
    <w:rsid w:val="00FE33BF"/>
    <w:rsid w:val="01EA4DEA"/>
    <w:rsid w:val="100F5E7F"/>
    <w:rsid w:val="11425322"/>
    <w:rsid w:val="17A528C5"/>
    <w:rsid w:val="18A24811"/>
    <w:rsid w:val="1AB126DE"/>
    <w:rsid w:val="1BD042F9"/>
    <w:rsid w:val="280575C4"/>
    <w:rsid w:val="2B0C120F"/>
    <w:rsid w:val="30F3634B"/>
    <w:rsid w:val="43D5213A"/>
    <w:rsid w:val="445B277A"/>
    <w:rsid w:val="4A8F5791"/>
    <w:rsid w:val="4DFF2D30"/>
    <w:rsid w:val="5A374AD5"/>
    <w:rsid w:val="6629686C"/>
    <w:rsid w:val="68FD3850"/>
    <w:rsid w:val="6B4C48E8"/>
    <w:rsid w:val="6F7278CF"/>
    <w:rsid w:val="775D1682"/>
    <w:rsid w:val="786B6E73"/>
    <w:rsid w:val="79A661CF"/>
    <w:rsid w:val="7F41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6E4AC"/>
  <w15:docId w15:val="{603E790D-DAC8-4352-91FF-254BD45A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jc w:val="center"/>
      <w:outlineLvl w:val="0"/>
    </w:pPr>
    <w:rPr>
      <w:rFonts w:ascii="Calibri" w:hAnsi="Calibri"/>
      <w:b/>
      <w:kern w:val="44"/>
      <w:sz w:val="30"/>
      <w:szCs w:val="2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Pr>
      <w:rFonts w:ascii="Calibri" w:eastAsia="宋体" w:hAnsi="Calibri" w:cs="Times New Roman"/>
      <w:b/>
      <w:kern w:val="44"/>
      <w:sz w:val="30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Indent"/>
    <w:basedOn w:val="a"/>
    <w:pPr>
      <w:ind w:firstLine="420"/>
    </w:pPr>
    <w:rPr>
      <w:szCs w:val="20"/>
    </w:r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qFormat/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CharCharCharChar">
    <w:name w:val="Char Char Char Char Char"/>
    <w:basedOn w:val="a"/>
    <w:rPr>
      <w:rFonts w:ascii="Calibri" w:hAnsi="Calibri"/>
      <w:szCs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styleId="ad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31">
    <w:name w:val="样式3"/>
    <w:basedOn w:val="1"/>
    <w:qFormat/>
    <w:pPr>
      <w:spacing w:line="360" w:lineRule="auto"/>
    </w:pPr>
    <w:rPr>
      <w:sz w:val="24"/>
      <w:szCs w:val="24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lp1">
    <w:name w:val="lp1"/>
    <w:aliases w:val="List Paragraph1,编号,符号列表,List,列出段落11,List Paragraph,List1,表格段落,标题 2 + 楷体_GB2312,左侧:  0 厘米,行距: 1.5 倍行距,首行缩进:  1 字符 + Bold,悬挂缩进: 0.63 厘米,1.2.3标题,表格说明样式,符号1.1（天云科技）,Bullet List,FooterText,numbered,Paragraphe de liste1,公式题注,LA列出段落,·ûºÅÁÐ±í,?,强调点"/>
    <w:basedOn w:val="a"/>
    <w:next w:val="ac"/>
    <w:link w:val="Char"/>
    <w:qFormat/>
    <w:rsid w:val="008C73F8"/>
    <w:pPr>
      <w:ind w:firstLineChars="200" w:firstLine="420"/>
    </w:pPr>
    <w:rPr>
      <w:rFonts w:ascii="Calibri" w:hAnsi="Calibri"/>
      <w:szCs w:val="22"/>
      <w:lang w:val="x-none" w:eastAsia="x-none"/>
    </w:rPr>
  </w:style>
  <w:style w:type="character" w:customStyle="1" w:styleId="Char">
    <w:name w:val="列出段落 Char"/>
    <w:aliases w:val="表格 Char,lp1 Char,List Paragraph1 Char,编号 Char,符号列表 Char,List Char,列出段落11 Char,List Paragraph Char,List1 Char,表格段落 Char,标题 2 + 楷体_GB2312 Char,左侧:  0 厘米 Char,行距: 1.5 倍行距 Char,首行缩进:  1 字符 + Bold Char,悬挂缩进: 0.63 厘米 Char,1.2.3标题 Char,表格说明样式 Char"/>
    <w:link w:val="lp1"/>
    <w:qFormat/>
    <w:locked/>
    <w:rsid w:val="008C73F8"/>
    <w:rPr>
      <w:rFonts w:ascii="Calibri" w:hAnsi="Calibri"/>
      <w:kern w:val="2"/>
      <w:sz w:val="21"/>
      <w:szCs w:val="22"/>
    </w:rPr>
  </w:style>
  <w:style w:type="character" w:customStyle="1" w:styleId="font01">
    <w:name w:val="font01"/>
    <w:basedOn w:val="a0"/>
    <w:rsid w:val="00465C1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465C18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64D68-350D-4888-8CBE-80F0DEBC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730</Words>
  <Characters>4165</Characters>
  <Application>Microsoft Office Word</Application>
  <DocSecurity>0</DocSecurity>
  <Lines>34</Lines>
  <Paragraphs>9</Paragraphs>
  <ScaleCrop>false</ScaleCrop>
  <Company>微软中国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昊 杜</cp:lastModifiedBy>
  <cp:revision>4</cp:revision>
  <dcterms:created xsi:type="dcterms:W3CDTF">2020-09-11T00:47:00Z</dcterms:created>
  <dcterms:modified xsi:type="dcterms:W3CDTF">2020-09-11T00:56:00Z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