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ascii="仿宋" w:hAnsi="仿宋" w:eastAsia="仿宋" w:cs="仿宋"/>
          <w:b/>
          <w:sz w:val="32"/>
          <w:szCs w:val="32"/>
        </w:rPr>
        <w:t>医保</w:t>
      </w:r>
      <w:r>
        <w:rPr>
          <w:rFonts w:hint="eastAsia" w:ascii="仿宋" w:hAnsi="仿宋" w:eastAsia="仿宋"/>
          <w:b/>
          <w:sz w:val="32"/>
          <w:szCs w:val="30"/>
        </w:rPr>
        <w:t>咨询及业务办理服务</w:t>
      </w:r>
      <w:r>
        <w:rPr>
          <w:rFonts w:hint="eastAsia"/>
          <w:b/>
          <w:sz w:val="32"/>
        </w:rPr>
        <w:t>项目</w:t>
      </w:r>
      <w:r>
        <w:rPr>
          <w:rFonts w:hint="eastAsia"/>
          <w:b/>
          <w:sz w:val="32"/>
          <w:lang w:eastAsia="zh-CN"/>
        </w:rPr>
        <w:t>市场调研</w:t>
      </w:r>
      <w:r>
        <w:rPr>
          <w:rFonts w:hint="eastAsia"/>
          <w:b/>
          <w:sz w:val="32"/>
        </w:rPr>
        <w:t>需求</w:t>
      </w:r>
    </w:p>
    <w:p>
      <w:pPr>
        <w:spacing w:line="560" w:lineRule="exact"/>
        <w:ind w:firstLine="422" w:firstLineChars="200"/>
        <w:rPr>
          <w:rFonts w:hint="eastAsia" w:ascii="仿宋" w:hAnsi="仿宋" w:eastAsia="仿宋"/>
          <w:sz w:val="24"/>
          <w:szCs w:val="30"/>
        </w:rPr>
      </w:pPr>
      <w:r>
        <w:rPr>
          <w:rFonts w:hint="eastAsia"/>
          <w:b/>
        </w:rPr>
        <w:t>项目介绍：</w:t>
      </w:r>
      <w:r>
        <w:rPr>
          <w:rFonts w:hint="eastAsia" w:ascii="仿宋" w:hAnsi="仿宋" w:eastAsia="仿宋" w:cs="仿宋"/>
          <w:sz w:val="24"/>
          <w:szCs w:val="32"/>
        </w:rPr>
        <w:t>金华市中心医院建院于1910年，是浙江中西部地区集医疗、科研、教学、预防、保健、康复为一体的综合性三级甲等医院。为推进</w:t>
      </w:r>
      <w:r>
        <w:rPr>
          <w:rFonts w:hint="eastAsia" w:ascii="仿宋_GB2312" w:hAnsi="宋体" w:eastAsia="仿宋_GB2312" w:cs="Times New Roman"/>
          <w:sz w:val="24"/>
          <w:szCs w:val="32"/>
        </w:rPr>
        <w:t>金华市医保服务站（医保驻院服务站）建设</w:t>
      </w:r>
      <w:r>
        <w:rPr>
          <w:rFonts w:hint="eastAsia" w:ascii="仿宋" w:hAnsi="仿宋" w:eastAsia="仿宋" w:cs="仿宋"/>
          <w:sz w:val="24"/>
          <w:szCs w:val="32"/>
        </w:rPr>
        <w:t>，为全市参保人员提供优质高效的参保服务，现拟公开招标医保</w:t>
      </w:r>
      <w:r>
        <w:rPr>
          <w:rFonts w:hint="eastAsia" w:ascii="仿宋" w:hAnsi="仿宋" w:eastAsia="仿宋"/>
          <w:sz w:val="24"/>
          <w:szCs w:val="30"/>
        </w:rPr>
        <w:t>咨询及业务办理服务。</w:t>
      </w:r>
    </w:p>
    <w:p>
      <w:pPr>
        <w:spacing w:line="560" w:lineRule="exact"/>
        <w:rPr>
          <w:rFonts w:hint="eastAsia" w:ascii="仿宋" w:hAnsi="仿宋" w:eastAsia="仿宋"/>
          <w:sz w:val="24"/>
          <w:szCs w:val="30"/>
        </w:rPr>
      </w:pPr>
      <w:r>
        <w:rPr>
          <w:rFonts w:hint="eastAsia" w:ascii="仿宋" w:hAnsi="仿宋" w:eastAsia="仿宋"/>
          <w:b/>
          <w:bCs/>
          <w:sz w:val="24"/>
          <w:szCs w:val="30"/>
        </w:rPr>
        <w:t>一、项目预算：</w:t>
      </w:r>
      <w:r>
        <w:rPr>
          <w:rFonts w:hint="eastAsia" w:ascii="仿宋" w:hAnsi="仿宋" w:eastAsia="仿宋"/>
          <w:sz w:val="24"/>
          <w:szCs w:val="30"/>
        </w:rPr>
        <w:t>年度预算30万</w:t>
      </w:r>
    </w:p>
    <w:p>
      <w:pPr>
        <w:spacing w:line="560" w:lineRule="exact"/>
        <w:rPr>
          <w:rFonts w:hint="eastAsia" w:ascii="仿宋" w:hAnsi="仿宋" w:eastAsia="仿宋"/>
          <w:b/>
          <w:bCs/>
          <w:sz w:val="24"/>
          <w:szCs w:val="30"/>
        </w:rPr>
      </w:pPr>
      <w:r>
        <w:rPr>
          <w:rFonts w:hint="eastAsia" w:ascii="仿宋" w:hAnsi="仿宋" w:eastAsia="仿宋"/>
          <w:b/>
          <w:bCs/>
          <w:sz w:val="24"/>
          <w:szCs w:val="30"/>
        </w:rPr>
        <w:t>二、</w:t>
      </w:r>
      <w:r>
        <w:rPr>
          <w:rFonts w:ascii="仿宋" w:hAnsi="仿宋" w:eastAsia="仿宋"/>
          <w:b/>
          <w:bCs/>
          <w:sz w:val="24"/>
          <w:szCs w:val="30"/>
        </w:rPr>
        <w:t>服务内容：</w:t>
      </w:r>
    </w:p>
    <w:p>
      <w:pPr>
        <w:spacing w:line="560" w:lineRule="exact"/>
        <w:ind w:firstLine="480"/>
        <w:rPr>
          <w:rFonts w:hint="default" w:ascii="仿宋" w:hAnsi="仿宋" w:eastAsia="仿宋"/>
          <w:color w:val="auto"/>
          <w:sz w:val="24"/>
          <w:szCs w:val="30"/>
          <w:lang w:val="en-US" w:eastAsia="zh-CN"/>
        </w:rPr>
      </w:pPr>
      <w:r>
        <w:rPr>
          <w:rFonts w:hint="eastAsia" w:ascii="仿宋" w:hAnsi="仿宋" w:eastAsia="仿宋"/>
          <w:color w:val="auto"/>
          <w:sz w:val="24"/>
          <w:szCs w:val="30"/>
        </w:rPr>
        <w:t>1.</w:t>
      </w:r>
      <w:r>
        <w:rPr>
          <w:rFonts w:hint="eastAsia" w:ascii="仿宋" w:hAnsi="仿宋" w:eastAsia="仿宋"/>
          <w:color w:val="auto"/>
          <w:sz w:val="24"/>
          <w:szCs w:val="30"/>
          <w:lang w:val="en-US" w:eastAsia="zh-CN"/>
        </w:rPr>
        <w:t>医保政策咨询、问题处理及协调服务</w:t>
      </w:r>
    </w:p>
    <w:p>
      <w:pPr>
        <w:spacing w:line="560" w:lineRule="exact"/>
        <w:ind w:firstLine="480"/>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2.慢性特殊病种备案服务</w:t>
      </w:r>
    </w:p>
    <w:p>
      <w:pPr>
        <w:spacing w:line="560" w:lineRule="exact"/>
        <w:ind w:firstLine="480"/>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3.特殊药品、治疗备案服务</w:t>
      </w:r>
    </w:p>
    <w:p>
      <w:pPr>
        <w:spacing w:line="560" w:lineRule="exact"/>
        <w:ind w:firstLine="480"/>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4.异地就医备案服务</w:t>
      </w:r>
    </w:p>
    <w:p>
      <w:pPr>
        <w:spacing w:line="560" w:lineRule="exact"/>
        <w:ind w:firstLine="480"/>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5.转院备案服务</w:t>
      </w:r>
    </w:p>
    <w:p>
      <w:pPr>
        <w:spacing w:line="560" w:lineRule="exact"/>
        <w:ind w:firstLine="480"/>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6.医保、医费政策法规的宣传</w:t>
      </w:r>
    </w:p>
    <w:p>
      <w:pPr>
        <w:spacing w:line="560" w:lineRule="exact"/>
        <w:ind w:firstLine="480"/>
        <w:rPr>
          <w:rFonts w:hint="eastAsia" w:ascii="仿宋" w:hAnsi="仿宋" w:eastAsia="仿宋"/>
          <w:color w:val="auto"/>
          <w:sz w:val="24"/>
          <w:szCs w:val="30"/>
        </w:rPr>
      </w:pPr>
      <w:r>
        <w:rPr>
          <w:rFonts w:hint="eastAsia" w:ascii="仿宋" w:hAnsi="仿宋" w:eastAsia="仿宋"/>
          <w:color w:val="auto"/>
          <w:sz w:val="24"/>
          <w:szCs w:val="30"/>
          <w:lang w:val="en-US" w:eastAsia="zh-CN"/>
        </w:rPr>
        <w:t>7.其他医保经办事项</w:t>
      </w:r>
    </w:p>
    <w:p>
      <w:pPr>
        <w:spacing w:line="560" w:lineRule="exact"/>
        <w:rPr>
          <w:rFonts w:hint="eastAsia" w:ascii="仿宋" w:hAnsi="仿宋" w:eastAsia="仿宋"/>
          <w:b/>
          <w:bCs/>
          <w:sz w:val="24"/>
          <w:szCs w:val="30"/>
        </w:rPr>
      </w:pPr>
      <w:r>
        <w:rPr>
          <w:rFonts w:hint="eastAsia" w:ascii="仿宋" w:hAnsi="仿宋" w:eastAsia="仿宋"/>
          <w:b/>
          <w:bCs/>
          <w:sz w:val="24"/>
          <w:szCs w:val="30"/>
        </w:rPr>
        <w:t>三、</w:t>
      </w:r>
      <w:r>
        <w:rPr>
          <w:rFonts w:ascii="仿宋" w:hAnsi="仿宋" w:eastAsia="仿宋"/>
          <w:b/>
          <w:bCs/>
          <w:sz w:val="24"/>
          <w:szCs w:val="30"/>
        </w:rPr>
        <w:t>服务人员要求：</w:t>
      </w:r>
    </w:p>
    <w:p>
      <w:pPr>
        <w:spacing w:line="560" w:lineRule="exact"/>
        <w:ind w:firstLine="480" w:firstLineChars="200"/>
        <w:rPr>
          <w:rFonts w:hint="eastAsia" w:ascii="仿宋" w:hAnsi="仿宋" w:eastAsia="仿宋"/>
          <w:sz w:val="24"/>
          <w:szCs w:val="30"/>
        </w:rPr>
      </w:pPr>
      <w:r>
        <w:rPr>
          <w:rFonts w:hint="eastAsia" w:ascii="仿宋" w:hAnsi="仿宋" w:eastAsia="仿宋"/>
          <w:sz w:val="24"/>
          <w:szCs w:val="30"/>
        </w:rPr>
        <w:t>1.遵纪守法，品德端正，诚实守信，身体健康，无不良记录，年龄要求35周岁以下；</w:t>
      </w:r>
    </w:p>
    <w:p>
      <w:pPr>
        <w:spacing w:line="560" w:lineRule="exact"/>
        <w:ind w:firstLine="480" w:firstLineChars="200"/>
        <w:rPr>
          <w:rFonts w:ascii="仿宋" w:hAnsi="仿宋" w:eastAsia="仿宋"/>
          <w:sz w:val="24"/>
          <w:szCs w:val="30"/>
        </w:rPr>
      </w:pPr>
      <w:r>
        <w:rPr>
          <w:rFonts w:hint="eastAsia" w:ascii="仿宋" w:hAnsi="仿宋" w:eastAsia="仿宋"/>
          <w:sz w:val="24"/>
          <w:szCs w:val="30"/>
        </w:rPr>
        <w:t>2.工作责任感和敬业精神强，具有良好的沟通能力、团队合作意识，服从工作安排；</w:t>
      </w:r>
    </w:p>
    <w:p>
      <w:pPr>
        <w:spacing w:line="560" w:lineRule="exact"/>
        <w:ind w:firstLine="480" w:firstLineChars="200"/>
        <w:rPr>
          <w:rFonts w:hint="eastAsia" w:ascii="仿宋" w:hAnsi="仿宋" w:eastAsia="仿宋"/>
          <w:sz w:val="24"/>
          <w:szCs w:val="30"/>
        </w:rPr>
      </w:pPr>
      <w:r>
        <w:rPr>
          <w:rFonts w:ascii="仿宋" w:hAnsi="仿宋" w:eastAsia="仿宋"/>
          <w:sz w:val="24"/>
          <w:szCs w:val="30"/>
        </w:rPr>
        <w:t>3</w:t>
      </w:r>
      <w:r>
        <w:rPr>
          <w:rFonts w:hint="eastAsia" w:ascii="仿宋" w:hAnsi="仿宋" w:eastAsia="仿宋"/>
          <w:sz w:val="24"/>
          <w:szCs w:val="30"/>
        </w:rPr>
        <w:t>.要求大专以上学历，医（药）学、护理等相关专业，有一定的医疗卫生从业经历者。</w:t>
      </w:r>
    </w:p>
    <w:p>
      <w:pPr>
        <w:spacing w:line="560" w:lineRule="exact"/>
        <w:ind w:firstLine="480" w:firstLineChars="200"/>
        <w:rPr>
          <w:rFonts w:hint="default" w:ascii="仿宋" w:hAnsi="仿宋" w:eastAsia="仿宋"/>
          <w:sz w:val="24"/>
          <w:szCs w:val="30"/>
          <w:lang w:val="en-US" w:eastAsia="zh-CN"/>
        </w:rPr>
      </w:pPr>
      <w:r>
        <w:rPr>
          <w:rFonts w:hint="eastAsia" w:ascii="仿宋" w:hAnsi="仿宋" w:eastAsia="仿宋"/>
          <w:color w:val="auto"/>
          <w:sz w:val="24"/>
          <w:szCs w:val="30"/>
          <w:lang w:val="en-US" w:eastAsia="zh-CN"/>
        </w:rPr>
        <w:t>4.</w:t>
      </w:r>
      <w:r>
        <w:rPr>
          <w:rFonts w:hint="eastAsia" w:ascii="仿宋" w:hAnsi="仿宋" w:eastAsia="仿宋"/>
          <w:color w:val="auto"/>
          <w:sz w:val="24"/>
          <w:szCs w:val="30"/>
        </w:rPr>
        <w:t>良好的沟通技能，熟悉计算机操作</w:t>
      </w:r>
      <w:r>
        <w:rPr>
          <w:rFonts w:hint="eastAsia" w:ascii="仿宋" w:hAnsi="仿宋" w:eastAsia="仿宋"/>
          <w:color w:val="auto"/>
          <w:sz w:val="24"/>
          <w:szCs w:val="30"/>
          <w:lang w:eastAsia="zh-CN"/>
        </w:rPr>
        <w:t>。</w:t>
      </w:r>
    </w:p>
    <w:p>
      <w:pPr>
        <w:spacing w:line="560" w:lineRule="exact"/>
        <w:rPr>
          <w:rFonts w:hint="eastAsia" w:ascii="仿宋" w:hAnsi="仿宋" w:eastAsia="仿宋"/>
          <w:b/>
          <w:bCs/>
          <w:sz w:val="24"/>
          <w:szCs w:val="30"/>
        </w:rPr>
      </w:pPr>
      <w:r>
        <w:rPr>
          <w:rFonts w:hint="eastAsia" w:ascii="仿宋" w:hAnsi="仿宋" w:eastAsia="仿宋"/>
          <w:b/>
          <w:bCs/>
          <w:sz w:val="24"/>
          <w:szCs w:val="30"/>
        </w:rPr>
        <w:t xml:space="preserve"> 四、人员岗位数及工作时间：</w:t>
      </w:r>
    </w:p>
    <w:p>
      <w:pPr>
        <w:spacing w:line="560" w:lineRule="exact"/>
        <w:ind w:firstLine="480" w:firstLineChars="200"/>
        <w:rPr>
          <w:rFonts w:ascii="仿宋" w:hAnsi="仿宋" w:eastAsia="仿宋"/>
          <w:sz w:val="24"/>
          <w:szCs w:val="30"/>
        </w:rPr>
      </w:pPr>
      <w:r>
        <w:rPr>
          <w:rFonts w:hint="eastAsia" w:ascii="仿宋" w:hAnsi="仿宋" w:eastAsia="仿宋"/>
          <w:sz w:val="24"/>
          <w:szCs w:val="30"/>
        </w:rPr>
        <w:t>岗位数3个（按照实际工作量调整，据实结算）。</w:t>
      </w:r>
    </w:p>
    <w:p>
      <w:pPr>
        <w:spacing w:line="560" w:lineRule="exact"/>
        <w:rPr>
          <w:rFonts w:hint="eastAsia" w:ascii="仿宋" w:hAnsi="仿宋" w:eastAsia="仿宋"/>
          <w:sz w:val="24"/>
          <w:szCs w:val="30"/>
        </w:rPr>
      </w:pPr>
    </w:p>
    <w:tbl>
      <w:tblPr>
        <w:tblStyle w:val="5"/>
        <w:tblW w:w="903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73"/>
        <w:gridCol w:w="4888"/>
        <w:gridCol w:w="21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73" w:type="dxa"/>
          </w:tcPr>
          <w:p>
            <w:pPr>
              <w:spacing w:line="560" w:lineRule="exact"/>
              <w:jc w:val="center"/>
              <w:rPr>
                <w:rFonts w:ascii="仿宋" w:hAnsi="仿宋" w:eastAsia="仿宋"/>
                <w:sz w:val="24"/>
                <w:szCs w:val="30"/>
              </w:rPr>
            </w:pPr>
            <w:r>
              <w:rPr>
                <w:rFonts w:hint="eastAsia" w:ascii="仿宋" w:hAnsi="仿宋" w:eastAsia="仿宋"/>
                <w:sz w:val="24"/>
                <w:szCs w:val="30"/>
              </w:rPr>
              <w:t>岗位及岗位数</w:t>
            </w:r>
          </w:p>
        </w:tc>
        <w:tc>
          <w:tcPr>
            <w:tcW w:w="4888" w:type="dxa"/>
          </w:tcPr>
          <w:p>
            <w:pPr>
              <w:spacing w:line="560" w:lineRule="exact"/>
              <w:jc w:val="center"/>
              <w:rPr>
                <w:rFonts w:ascii="仿宋" w:hAnsi="仿宋" w:eastAsia="仿宋"/>
                <w:sz w:val="24"/>
                <w:szCs w:val="30"/>
              </w:rPr>
            </w:pPr>
            <w:r>
              <w:rPr>
                <w:rFonts w:ascii="仿宋" w:hAnsi="仿宋" w:eastAsia="仿宋"/>
                <w:sz w:val="24"/>
                <w:szCs w:val="30"/>
              </w:rPr>
              <w:t>岗位职责</w:t>
            </w:r>
          </w:p>
        </w:tc>
        <w:tc>
          <w:tcPr>
            <w:tcW w:w="2175" w:type="dxa"/>
          </w:tcPr>
          <w:p>
            <w:pPr>
              <w:spacing w:line="560" w:lineRule="exact"/>
              <w:jc w:val="center"/>
              <w:rPr>
                <w:rFonts w:ascii="仿宋" w:hAnsi="仿宋" w:eastAsia="仿宋"/>
                <w:sz w:val="24"/>
                <w:szCs w:val="30"/>
              </w:rPr>
            </w:pPr>
            <w:r>
              <w:rPr>
                <w:rFonts w:ascii="仿宋" w:hAnsi="仿宋" w:eastAsia="仿宋"/>
                <w:sz w:val="24"/>
                <w:szCs w:val="30"/>
              </w:rPr>
              <w:t>工作时间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73" w:type="dxa"/>
          </w:tcPr>
          <w:p>
            <w:pPr>
              <w:spacing w:line="560" w:lineRule="exact"/>
              <w:rPr>
                <w:rFonts w:hint="default" w:ascii="仿宋" w:hAnsi="仿宋" w:eastAsia="仿宋"/>
                <w:color w:val="auto"/>
                <w:sz w:val="24"/>
                <w:szCs w:val="30"/>
                <w:lang w:val="en-US" w:eastAsia="zh-CN"/>
              </w:rPr>
            </w:pPr>
            <w:r>
              <w:rPr>
                <w:rFonts w:hint="eastAsia" w:ascii="仿宋" w:hAnsi="仿宋" w:eastAsia="仿宋"/>
                <w:color w:val="auto"/>
                <w:sz w:val="24"/>
                <w:szCs w:val="30"/>
                <w:lang w:val="en-US" w:eastAsia="zh-CN"/>
              </w:rPr>
              <w:t xml:space="preserve">医保咨询及业务办理服务   </w:t>
            </w:r>
          </w:p>
        </w:tc>
        <w:tc>
          <w:tcPr>
            <w:tcW w:w="4888" w:type="dxa"/>
          </w:tcPr>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1.接待病人的咨询，在能力范围内和医保政策、物价政策允许条件下，尽量满足病人的需求，让病人满意。</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2.负责接待和处理病人的投诉意见及对医疗费用和医保政策的疑问查询，进行仔细调查，根据实际情况作出正确判断，及时正确地给予病人回答并作好解释工作。</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3.正确办理各类医保备案（慢特病、特治特药、转院等），医保政策咨询等工作。</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4.审核办理外地医保病人定点我院异地安置等手续的相关事宜。</w:t>
            </w:r>
          </w:p>
          <w:p>
            <w:pPr>
              <w:spacing w:line="560" w:lineRule="exact"/>
              <w:rPr>
                <w:rFonts w:hint="default" w:ascii="仿宋" w:hAnsi="仿宋" w:eastAsia="仿宋"/>
                <w:color w:val="auto"/>
                <w:sz w:val="24"/>
                <w:szCs w:val="30"/>
                <w:lang w:val="en-US" w:eastAsia="zh-CN"/>
              </w:rPr>
            </w:pPr>
            <w:r>
              <w:rPr>
                <w:rFonts w:hint="eastAsia" w:ascii="仿宋" w:hAnsi="仿宋" w:eastAsia="仿宋"/>
                <w:color w:val="auto"/>
                <w:sz w:val="24"/>
                <w:szCs w:val="30"/>
                <w:lang w:val="en-US" w:eastAsia="zh-CN"/>
              </w:rPr>
              <w:t>5.医保、医疗服务价格政策法规的宣传</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6.准确办理其他医保经办事项。</w:t>
            </w:r>
          </w:p>
          <w:p>
            <w:pPr>
              <w:spacing w:line="560" w:lineRule="exact"/>
              <w:rPr>
                <w:rFonts w:hint="default" w:ascii="仿宋" w:hAnsi="仿宋" w:eastAsia="仿宋"/>
                <w:color w:val="auto"/>
                <w:sz w:val="24"/>
                <w:szCs w:val="30"/>
                <w:lang w:val="en-US" w:eastAsia="zh-CN"/>
              </w:rPr>
            </w:pPr>
            <w:r>
              <w:rPr>
                <w:rFonts w:hint="eastAsia" w:ascii="仿宋" w:hAnsi="仿宋" w:eastAsia="仿宋"/>
                <w:color w:val="auto"/>
                <w:sz w:val="24"/>
                <w:szCs w:val="30"/>
                <w:lang w:val="en-US" w:eastAsia="zh-CN"/>
              </w:rPr>
              <w:t>7.</w:t>
            </w:r>
            <w:r>
              <w:rPr>
                <w:rFonts w:hint="eastAsia" w:ascii="仿宋" w:hAnsi="仿宋" w:eastAsia="仿宋" w:cs="仿宋"/>
                <w:color w:val="auto"/>
                <w:sz w:val="24"/>
              </w:rPr>
              <w:t>与本岗位相关的医院各临床科室、医技、职能等部门保持良好的合作关系</w:t>
            </w:r>
            <w:r>
              <w:rPr>
                <w:rFonts w:hint="eastAsia" w:ascii="仿宋" w:hAnsi="仿宋" w:eastAsia="仿宋" w:cs="仿宋"/>
                <w:color w:val="auto"/>
                <w:sz w:val="24"/>
                <w:lang w:eastAsia="zh-CN"/>
              </w:rPr>
              <w:t>。</w:t>
            </w:r>
          </w:p>
          <w:p>
            <w:pPr>
              <w:spacing w:line="560" w:lineRule="exact"/>
              <w:rPr>
                <w:rFonts w:ascii="仿宋" w:hAnsi="仿宋" w:eastAsia="仿宋"/>
                <w:color w:val="auto"/>
                <w:sz w:val="24"/>
                <w:szCs w:val="30"/>
              </w:rPr>
            </w:pPr>
          </w:p>
        </w:tc>
        <w:tc>
          <w:tcPr>
            <w:tcW w:w="2175" w:type="dxa"/>
          </w:tcPr>
          <w:p>
            <w:pPr>
              <w:spacing w:line="560" w:lineRule="exact"/>
              <w:rPr>
                <w:rFonts w:hint="default" w:ascii="仿宋" w:hAnsi="仿宋" w:eastAsia="仿宋"/>
                <w:color w:val="auto"/>
                <w:sz w:val="24"/>
                <w:szCs w:val="30"/>
                <w:lang w:val="en-US" w:eastAsia="zh-CN"/>
              </w:rPr>
            </w:pPr>
            <w:r>
              <w:rPr>
                <w:rFonts w:hint="eastAsia" w:ascii="仿宋" w:hAnsi="仿宋" w:eastAsia="仿宋"/>
                <w:color w:val="auto"/>
                <w:sz w:val="24"/>
                <w:szCs w:val="30"/>
                <w:lang w:val="en-US" w:eastAsia="zh-CN"/>
              </w:rPr>
              <w:t>根据医院门诊上班时间，8小时工作制，上五休二轮休</w:t>
            </w:r>
          </w:p>
        </w:tc>
      </w:tr>
    </w:tbl>
    <w:p>
      <w:pPr>
        <w:spacing w:line="560" w:lineRule="exact"/>
        <w:rPr>
          <w:rFonts w:ascii="仿宋" w:hAnsi="仿宋" w:eastAsia="仿宋"/>
          <w:b/>
          <w:bCs/>
          <w:sz w:val="24"/>
          <w:szCs w:val="30"/>
        </w:rPr>
      </w:pPr>
      <w:r>
        <w:rPr>
          <w:rFonts w:ascii="仿宋" w:hAnsi="仿宋" w:eastAsia="仿宋"/>
          <w:b/>
          <w:bCs/>
          <w:sz w:val="24"/>
          <w:szCs w:val="30"/>
        </w:rPr>
        <w:t>五、其他要求及说明：</w:t>
      </w:r>
    </w:p>
    <w:p>
      <w:pPr>
        <w:spacing w:line="360" w:lineRule="auto"/>
        <w:ind w:firstLine="465"/>
        <w:jc w:val="left"/>
        <w:rPr>
          <w:rFonts w:hint="eastAsia" w:ascii="仿宋" w:hAnsi="仿宋" w:eastAsia="仿宋" w:cs="仿宋"/>
          <w:sz w:val="24"/>
        </w:rPr>
      </w:pPr>
      <w:r>
        <w:rPr>
          <w:rFonts w:hint="eastAsia"/>
          <w:b/>
          <w:sz w:val="24"/>
        </w:rPr>
        <w:t>1.</w:t>
      </w:r>
      <w:r>
        <w:rPr>
          <w:rFonts w:hint="eastAsia" w:ascii="仿宋" w:hAnsi="仿宋" w:eastAsia="仿宋" w:cs="仿宋"/>
          <w:sz w:val="32"/>
          <w:szCs w:val="32"/>
        </w:rPr>
        <w:t xml:space="preserve"> </w:t>
      </w:r>
      <w:r>
        <w:rPr>
          <w:rFonts w:hint="eastAsia" w:ascii="仿宋" w:hAnsi="仿宋" w:eastAsia="仿宋" w:cs="仿宋"/>
          <w:sz w:val="24"/>
        </w:rPr>
        <w:t>中标人要合法用工，并派用与本项目相适应的人员。所有人员必须遵守国家法律、法规及采购人的各项规章制度，遵守劳动纪律，具有良好素养和上岗资质，具有与工作相适应的文化程度，无不良记录及嗜好，爱岗敬业、工作勤快，礼貌待人、和蔼处事，相貌端正、身体健康。中标人须缴纳员工必要的社会保险。</w:t>
      </w:r>
    </w:p>
    <w:p>
      <w:pPr>
        <w:spacing w:line="360" w:lineRule="auto"/>
        <w:ind w:firstLine="465"/>
        <w:jc w:val="left"/>
        <w:rPr>
          <w:rFonts w:hint="eastAsia" w:ascii="仿宋" w:hAnsi="仿宋" w:eastAsia="仿宋" w:cs="仿宋"/>
          <w:sz w:val="24"/>
        </w:rPr>
      </w:pPr>
      <w:r>
        <w:rPr>
          <w:rFonts w:hint="eastAsia" w:ascii="仿宋" w:hAnsi="仿宋" w:eastAsia="仿宋" w:cs="仿宋"/>
          <w:sz w:val="24"/>
        </w:rPr>
        <w:t>2. 中标人员工服装应统一、整洁，挂牌上岗，便于管理。工作服由中标人为员工提供。</w:t>
      </w:r>
    </w:p>
    <w:p>
      <w:pPr>
        <w:tabs>
          <w:tab w:val="left" w:pos="360"/>
          <w:tab w:val="left" w:pos="540"/>
        </w:tabs>
        <w:spacing w:line="440" w:lineRule="exact"/>
        <w:ind w:firstLine="480" w:firstLineChars="200"/>
        <w:rPr>
          <w:rFonts w:hint="eastAsia" w:ascii="仿宋" w:hAnsi="仿宋" w:eastAsia="仿宋" w:cs="仿宋"/>
          <w:sz w:val="24"/>
        </w:rPr>
      </w:pPr>
      <w:r>
        <w:rPr>
          <w:rFonts w:hint="eastAsia" w:ascii="仿宋" w:hAnsi="仿宋" w:eastAsia="仿宋" w:cs="仿宋"/>
          <w:sz w:val="24"/>
        </w:rPr>
        <w:t>3. 中标人应保证在服务期内其员工最低月工资不少于金华市最低工资标准，并且有员工福利、激励方案、员工队伍稳定方案、员工五险一金交纳方案、女工特殊福利方案，以上方案须由中标人向采购人完整提供。</w:t>
      </w:r>
    </w:p>
    <w:p>
      <w:pPr>
        <w:tabs>
          <w:tab w:val="left" w:pos="360"/>
          <w:tab w:val="left" w:pos="540"/>
        </w:tabs>
        <w:spacing w:line="440" w:lineRule="exact"/>
        <w:ind w:left="143" w:leftChars="68" w:firstLine="480" w:firstLineChars="200"/>
        <w:rPr>
          <w:rFonts w:hint="eastAsia" w:ascii="仿宋" w:hAnsi="仿宋" w:eastAsia="仿宋" w:cs="仿宋"/>
          <w:sz w:val="24"/>
        </w:rPr>
      </w:pPr>
      <w:r>
        <w:rPr>
          <w:rFonts w:hint="eastAsia" w:ascii="仿宋" w:hAnsi="仿宋" w:eastAsia="仿宋" w:cs="仿宋"/>
          <w:sz w:val="24"/>
        </w:rPr>
        <w:t>4. 中标人及其员工必须遵守医院的一切行政管理、消防安全、病区等规定和制度。</w:t>
      </w:r>
    </w:p>
    <w:p>
      <w:pPr>
        <w:tabs>
          <w:tab w:val="left" w:pos="360"/>
          <w:tab w:val="left" w:pos="540"/>
        </w:tabs>
        <w:spacing w:line="440" w:lineRule="exact"/>
        <w:ind w:left="143" w:leftChars="68" w:firstLine="480" w:firstLineChars="200"/>
        <w:rPr>
          <w:rFonts w:hint="eastAsia" w:ascii="仿宋" w:hAnsi="仿宋" w:eastAsia="仿宋" w:cs="仿宋"/>
          <w:sz w:val="24"/>
        </w:rPr>
      </w:pPr>
      <w:r>
        <w:rPr>
          <w:rFonts w:hint="eastAsia" w:ascii="仿宋" w:hAnsi="仿宋" w:eastAsia="仿宋" w:cs="仿宋"/>
          <w:sz w:val="24"/>
        </w:rPr>
        <w:t>5. 中标人员工发生被媒体曝光或影响医院公众形象或违反医院规章制度造成不良影响，以及存在与招标文件不符合的做法，或不履行其投标文件的部份承诺，而由此产生的损失及消除影响产生的费用，由中标人全部承担。</w:t>
      </w:r>
    </w:p>
    <w:p>
      <w:pPr>
        <w:tabs>
          <w:tab w:val="left" w:pos="360"/>
          <w:tab w:val="left" w:pos="540"/>
        </w:tabs>
        <w:spacing w:line="440" w:lineRule="exact"/>
        <w:ind w:left="143" w:leftChars="68" w:firstLine="480" w:firstLineChars="200"/>
        <w:rPr>
          <w:rFonts w:hint="eastAsia" w:ascii="仿宋" w:hAnsi="仿宋" w:eastAsia="仿宋" w:cs="仿宋"/>
          <w:sz w:val="24"/>
        </w:rPr>
      </w:pPr>
      <w:r>
        <w:rPr>
          <w:rFonts w:hint="eastAsia" w:ascii="仿宋" w:hAnsi="仿宋" w:eastAsia="仿宋" w:cs="仿宋"/>
          <w:sz w:val="24"/>
        </w:rPr>
        <w:t>6. 如发现中标人存在违反国家相关法律规定或损害采购人权益的行为，按法律法规进行处罚，造成采购人损失的中标人应全额赔偿。</w:t>
      </w:r>
    </w:p>
    <w:p>
      <w:pPr>
        <w:tabs>
          <w:tab w:val="left" w:pos="360"/>
          <w:tab w:val="left" w:pos="540"/>
        </w:tabs>
        <w:spacing w:line="440" w:lineRule="exact"/>
        <w:ind w:left="143" w:leftChars="68" w:firstLine="480" w:firstLineChars="200"/>
        <w:rPr>
          <w:rFonts w:hint="eastAsia" w:ascii="仿宋" w:hAnsi="仿宋" w:eastAsia="仿宋" w:cs="仿宋"/>
          <w:sz w:val="24"/>
        </w:rPr>
      </w:pPr>
      <w:r>
        <w:rPr>
          <w:rFonts w:hint="eastAsia" w:ascii="仿宋" w:hAnsi="仿宋" w:eastAsia="仿宋" w:cs="仿宋"/>
          <w:sz w:val="24"/>
        </w:rPr>
        <w:t>7. 中标人按规定在合同签订之时向采购人交纳中标价的1%作为履约保证金，在服务期满无违约情况下无息退还。</w:t>
      </w:r>
    </w:p>
    <w:p>
      <w:pPr>
        <w:adjustRightInd w:val="0"/>
        <w:snapToGrid w:val="0"/>
        <w:spacing w:before="100" w:after="100" w:line="440" w:lineRule="exact"/>
        <w:rPr>
          <w:rFonts w:hint="eastAsia" w:ascii="仿宋" w:hAnsi="仿宋" w:eastAsia="仿宋" w:cs="仿宋"/>
          <w:b/>
          <w:bCs/>
          <w:sz w:val="24"/>
          <w:lang w:eastAsia="zh-CN"/>
        </w:rPr>
      </w:pPr>
      <w:r>
        <w:rPr>
          <w:rFonts w:hint="eastAsia" w:ascii="仿宋" w:hAnsi="仿宋" w:eastAsia="仿宋" w:cs="仿宋"/>
          <w:b/>
          <w:bCs/>
          <w:sz w:val="24"/>
        </w:rPr>
        <w:t xml:space="preserve"> 六、</w:t>
      </w:r>
      <w:r>
        <w:rPr>
          <w:rFonts w:hint="eastAsia" w:ascii="仿宋" w:hAnsi="仿宋" w:eastAsia="仿宋" w:cs="仿宋"/>
          <w:b/>
          <w:bCs/>
          <w:kern w:val="44"/>
          <w:sz w:val="24"/>
        </w:rPr>
        <w:t>付款方式</w:t>
      </w:r>
      <w:r>
        <w:rPr>
          <w:rFonts w:hint="eastAsia" w:ascii="仿宋" w:hAnsi="仿宋" w:eastAsia="仿宋" w:cs="仿宋"/>
          <w:b/>
          <w:bCs/>
          <w:kern w:val="44"/>
          <w:sz w:val="24"/>
          <w:lang w:eastAsia="zh-CN"/>
        </w:rPr>
        <w:t>：</w:t>
      </w:r>
    </w:p>
    <w:p>
      <w:pPr>
        <w:tabs>
          <w:tab w:val="left" w:pos="540"/>
        </w:tabs>
        <w:spacing w:line="440" w:lineRule="exact"/>
        <w:ind w:firstLine="480" w:firstLineChars="200"/>
        <w:rPr>
          <w:rFonts w:ascii="仿宋" w:hAnsi="仿宋" w:eastAsia="仿宋" w:cs="仿宋"/>
          <w:sz w:val="24"/>
        </w:rPr>
      </w:pPr>
      <w:r>
        <w:rPr>
          <w:rFonts w:hint="eastAsia" w:ascii="仿宋" w:hAnsi="仿宋" w:eastAsia="仿宋" w:cs="仿宋"/>
          <w:sz w:val="24"/>
        </w:rPr>
        <w:t>采购人在每月20日前，经双方确定后核算得出为上月服务费，由中标人提供正式发票后支付。</w:t>
      </w:r>
    </w:p>
    <w:p>
      <w:pPr>
        <w:pStyle w:val="9"/>
        <w:numPr>
          <w:numId w:val="0"/>
        </w:numPr>
        <w:tabs>
          <w:tab w:val="left" w:pos="540"/>
        </w:tabs>
        <w:spacing w:line="440" w:lineRule="exact"/>
        <w:ind w:firstLine="241" w:firstLineChars="100"/>
        <w:rPr>
          <w:rFonts w:ascii="仿宋" w:hAnsi="仿宋" w:eastAsia="仿宋" w:cs="仿宋"/>
          <w:b/>
          <w:bCs/>
          <w:sz w:val="24"/>
        </w:rPr>
      </w:pPr>
      <w:r>
        <w:rPr>
          <w:rFonts w:hint="eastAsia" w:ascii="仿宋" w:hAnsi="仿宋" w:eastAsia="仿宋" w:cs="仿宋"/>
          <w:b/>
          <w:bCs/>
          <w:kern w:val="44"/>
          <w:sz w:val="24"/>
          <w:lang w:eastAsia="zh-CN"/>
        </w:rPr>
        <w:t>七、</w:t>
      </w:r>
      <w:r>
        <w:rPr>
          <w:rFonts w:hint="eastAsia" w:ascii="仿宋" w:hAnsi="仿宋" w:eastAsia="仿宋" w:cs="仿宋"/>
          <w:b/>
          <w:bCs/>
          <w:kern w:val="44"/>
          <w:sz w:val="24"/>
        </w:rPr>
        <w:t>服务期限：</w:t>
      </w:r>
    </w:p>
    <w:p>
      <w:pPr>
        <w:pStyle w:val="9"/>
        <w:spacing w:line="440" w:lineRule="exact"/>
        <w:ind w:left="540" w:leftChars="257" w:firstLine="240" w:firstLineChars="100"/>
        <w:rPr>
          <w:rFonts w:ascii="仿宋" w:hAnsi="仿宋" w:eastAsia="仿宋" w:cs="仿宋"/>
          <w:sz w:val="24"/>
        </w:rPr>
      </w:pPr>
      <w:r>
        <w:rPr>
          <w:rFonts w:hint="eastAsia" w:ascii="仿宋" w:hAnsi="仿宋" w:eastAsia="仿宋" w:cs="仿宋"/>
          <w:sz w:val="24"/>
        </w:rPr>
        <w:t>1.本项目服务期限为1年。</w:t>
      </w:r>
    </w:p>
    <w:p>
      <w:pPr>
        <w:spacing w:line="440" w:lineRule="exact"/>
        <w:ind w:left="420" w:leftChars="200" w:firstLine="360" w:firstLineChars="150"/>
        <w:rPr>
          <w:rFonts w:hint="eastAsia" w:ascii="仿宋" w:hAnsi="仿宋" w:eastAsia="仿宋" w:cs="仿宋"/>
          <w:sz w:val="24"/>
        </w:rPr>
      </w:pPr>
      <w:r>
        <w:rPr>
          <w:rFonts w:hint="eastAsia" w:ascii="仿宋" w:hAnsi="仿宋" w:eastAsia="仿宋" w:cs="仿宋"/>
          <w:sz w:val="24"/>
        </w:rPr>
        <w:t>2.在第一年合同期满前三个月，采购人将对服务方在合同期内的工作表现做出评价以决定是否续约。如中标人达到采购人各项考核标准，经双方协商，合同服务期限可顺延，续约合同每年一签，顺延时间不超过2年，采购人对是否续签合同具有最终决定权。</w:t>
      </w:r>
    </w:p>
    <w:p>
      <w:pPr>
        <w:spacing w:line="440" w:lineRule="exact"/>
        <w:ind w:left="420" w:leftChars="200" w:firstLine="360" w:firstLineChars="150"/>
        <w:rPr>
          <w:rFonts w:hint="eastAsia" w:ascii="仿宋" w:hAnsi="仿宋" w:eastAsia="仿宋" w:cs="仿宋"/>
          <w:color w:val="auto"/>
          <w:sz w:val="24"/>
        </w:rPr>
      </w:pPr>
      <w:r>
        <w:rPr>
          <w:rFonts w:hint="eastAsia" w:ascii="仿宋" w:hAnsi="仿宋" w:eastAsia="仿宋" w:cs="仿宋"/>
          <w:color w:val="auto"/>
          <w:sz w:val="24"/>
        </w:rPr>
        <w:t>3.因政府相关部门政策调整停止本项目的，采购人有权提前终止合同，但须提前1个月通知中标人。</w:t>
      </w:r>
    </w:p>
    <w:p>
      <w:pPr>
        <w:spacing w:line="440" w:lineRule="exact"/>
        <w:rPr>
          <w:rFonts w:ascii="仿宋" w:hAnsi="仿宋" w:eastAsia="仿宋" w:cs="仿宋"/>
          <w:sz w:val="24"/>
        </w:rPr>
      </w:pPr>
      <w:r>
        <w:rPr>
          <w:rFonts w:hint="eastAsia" w:ascii="仿宋" w:hAnsi="仿宋" w:eastAsia="仿宋" w:cs="仿宋"/>
          <w:sz w:val="24"/>
        </w:rPr>
        <w:t xml:space="preserve"> 八、考核标准及奖罚条款：</w:t>
      </w:r>
    </w:p>
    <w:p>
      <w:pPr>
        <w:tabs>
          <w:tab w:val="left" w:pos="360"/>
          <w:tab w:val="left" w:pos="540"/>
        </w:tabs>
        <w:spacing w:line="440" w:lineRule="exact"/>
        <w:rPr>
          <w:rFonts w:hint="eastAsia" w:ascii="仿宋" w:hAnsi="仿宋" w:eastAsia="仿宋" w:cs="仿宋"/>
          <w:sz w:val="24"/>
        </w:rPr>
      </w:pPr>
      <w:r>
        <w:rPr>
          <w:rFonts w:hint="eastAsia" w:ascii="仿宋" w:hAnsi="仿宋" w:eastAsia="仿宋" w:cs="仿宋"/>
          <w:sz w:val="24"/>
        </w:rPr>
        <w:t xml:space="preserve">       1.考核标准</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3"/>
        <w:gridCol w:w="5338"/>
        <w:gridCol w:w="1125"/>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73" w:type="dxa"/>
          </w:tcPr>
          <w:p>
            <w:pPr>
              <w:tabs>
                <w:tab w:val="left" w:pos="360"/>
                <w:tab w:val="left" w:pos="540"/>
              </w:tabs>
              <w:spacing w:line="440" w:lineRule="exact"/>
              <w:jc w:val="center"/>
              <w:rPr>
                <w:rFonts w:hint="eastAsia" w:ascii="仿宋" w:hAnsi="仿宋" w:eastAsia="仿宋" w:cs="仿宋"/>
                <w:sz w:val="24"/>
                <w:vertAlign w:val="baseline"/>
              </w:rPr>
            </w:pPr>
          </w:p>
        </w:tc>
        <w:tc>
          <w:tcPr>
            <w:tcW w:w="5338" w:type="dxa"/>
          </w:tcPr>
          <w:p>
            <w:pPr>
              <w:tabs>
                <w:tab w:val="left" w:pos="360"/>
                <w:tab w:val="left" w:pos="540"/>
              </w:tabs>
              <w:spacing w:line="440" w:lineRule="exact"/>
              <w:jc w:val="center"/>
              <w:rPr>
                <w:rFonts w:hint="default"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考核标准</w:t>
            </w:r>
          </w:p>
        </w:tc>
        <w:tc>
          <w:tcPr>
            <w:tcW w:w="1125" w:type="dxa"/>
          </w:tcPr>
          <w:p>
            <w:pPr>
              <w:tabs>
                <w:tab w:val="left" w:pos="360"/>
                <w:tab w:val="left" w:pos="540"/>
              </w:tabs>
              <w:spacing w:line="440" w:lineRule="exact"/>
              <w:jc w:val="center"/>
              <w:rPr>
                <w:rFonts w:hint="default"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扣分</w:t>
            </w:r>
          </w:p>
        </w:tc>
        <w:tc>
          <w:tcPr>
            <w:tcW w:w="586" w:type="dxa"/>
          </w:tcPr>
          <w:p>
            <w:pPr>
              <w:tabs>
                <w:tab w:val="left" w:pos="360"/>
                <w:tab w:val="left" w:pos="540"/>
              </w:tabs>
              <w:spacing w:line="440" w:lineRule="exact"/>
              <w:jc w:val="center"/>
              <w:rPr>
                <w:rFonts w:hint="eastAsia" w:ascii="仿宋" w:hAnsi="仿宋" w:eastAsia="仿宋" w:cs="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tabs>
                <w:tab w:val="left" w:pos="360"/>
                <w:tab w:val="left" w:pos="540"/>
              </w:tabs>
              <w:spacing w:line="440" w:lineRule="exact"/>
              <w:rPr>
                <w:rFonts w:hint="default"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素质与服务意识（20分）</w:t>
            </w:r>
          </w:p>
        </w:tc>
        <w:tc>
          <w:tcPr>
            <w:tcW w:w="5338" w:type="dxa"/>
          </w:tcPr>
          <w:p>
            <w:pPr>
              <w:numPr>
                <w:ilvl w:val="0"/>
                <w:numId w:val="0"/>
              </w:numPr>
              <w:spacing w:line="440" w:lineRule="exact"/>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执行基本医疗保险、医疗服务价格的相关法律法规</w:t>
            </w:r>
            <w:r>
              <w:rPr>
                <w:rFonts w:hint="eastAsia" w:ascii="仿宋" w:hAnsi="仿宋" w:eastAsia="仿宋" w:cs="仿宋"/>
                <w:color w:val="auto"/>
                <w:sz w:val="24"/>
                <w:lang w:eastAsia="zh-CN"/>
              </w:rPr>
              <w:t>，</w:t>
            </w:r>
            <w:r>
              <w:rPr>
                <w:rFonts w:hint="eastAsia" w:ascii="仿宋" w:hAnsi="仿宋" w:eastAsia="仿宋" w:cs="仿宋"/>
                <w:color w:val="auto"/>
                <w:sz w:val="24"/>
              </w:rPr>
              <w:t>并使之符合国家、本省及各地、市、县医保和医院医疗、行政的各项规定。</w:t>
            </w:r>
          </w:p>
          <w:p>
            <w:pPr>
              <w:numPr>
                <w:ilvl w:val="0"/>
                <w:numId w:val="0"/>
              </w:numPr>
              <w:tabs>
                <w:tab w:val="left" w:pos="360"/>
                <w:tab w:val="left" w:pos="540"/>
              </w:tabs>
              <w:spacing w:line="440" w:lineRule="exact"/>
              <w:rPr>
                <w:rFonts w:hint="eastAsia" w:ascii="仿宋" w:hAnsi="仿宋" w:eastAsia="仿宋" w:cs="仿宋"/>
                <w:color w:val="auto"/>
                <w:sz w:val="24"/>
                <w:vertAlign w:val="baseline"/>
              </w:rPr>
            </w:pPr>
            <w:r>
              <w:rPr>
                <w:rFonts w:hint="eastAsia" w:ascii="仿宋" w:hAnsi="仿宋" w:eastAsia="仿宋" w:cs="仿宋"/>
                <w:color w:val="auto"/>
                <w:sz w:val="24"/>
                <w:lang w:val="en-US" w:eastAsia="zh-CN"/>
              </w:rPr>
              <w:t>2.</w:t>
            </w:r>
            <w:r>
              <w:rPr>
                <w:rFonts w:hint="eastAsia" w:ascii="仿宋" w:hAnsi="仿宋" w:eastAsia="仿宋" w:cs="仿宋"/>
                <w:color w:val="auto"/>
                <w:sz w:val="24"/>
              </w:rPr>
              <w:t>以医院服务理念为宗旨，</w:t>
            </w:r>
            <w:r>
              <w:rPr>
                <w:rFonts w:hint="eastAsia" w:ascii="仿宋" w:hAnsi="仿宋" w:eastAsia="仿宋" w:cs="仿宋"/>
                <w:color w:val="auto"/>
                <w:sz w:val="24"/>
                <w:lang w:val="en-US" w:eastAsia="zh-CN"/>
              </w:rPr>
              <w:t>文明服务，礼貌待人，主动、</w:t>
            </w:r>
            <w:r>
              <w:rPr>
                <w:rFonts w:hint="eastAsia" w:ascii="仿宋" w:hAnsi="仿宋" w:eastAsia="仿宋" w:cs="仿宋"/>
                <w:color w:val="auto"/>
                <w:sz w:val="24"/>
              </w:rPr>
              <w:t>热情</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耐心</w:t>
            </w:r>
            <w:r>
              <w:rPr>
                <w:rFonts w:hint="eastAsia" w:ascii="仿宋" w:hAnsi="仿宋" w:eastAsia="仿宋" w:cs="仿宋"/>
                <w:color w:val="auto"/>
                <w:sz w:val="24"/>
              </w:rPr>
              <w:t>接待病人／家属及所有的来访者</w:t>
            </w:r>
            <w:r>
              <w:rPr>
                <w:rFonts w:hint="eastAsia" w:ascii="仿宋" w:hAnsi="仿宋" w:eastAsia="仿宋" w:cs="仿宋"/>
                <w:color w:val="auto"/>
                <w:sz w:val="24"/>
                <w:lang w:eastAsia="zh-CN"/>
              </w:rPr>
              <w:t>。</w:t>
            </w:r>
          </w:p>
          <w:p>
            <w:pPr>
              <w:numPr>
                <w:ilvl w:val="0"/>
                <w:numId w:val="0"/>
              </w:numPr>
              <w:spacing w:line="440" w:lineRule="exact"/>
              <w:rPr>
                <w:rFonts w:hint="eastAsia" w:ascii="仿宋" w:hAnsi="仿宋" w:eastAsia="仿宋" w:cs="仿宋"/>
                <w:color w:val="auto"/>
                <w:sz w:val="24"/>
              </w:rPr>
            </w:pPr>
            <w:r>
              <w:rPr>
                <w:rFonts w:hint="eastAsia" w:ascii="仿宋" w:hAnsi="仿宋" w:eastAsia="仿宋" w:cs="仿宋"/>
                <w:color w:val="auto"/>
                <w:sz w:val="24"/>
                <w:lang w:val="en-US" w:eastAsia="zh-CN"/>
              </w:rPr>
              <w:t>3.</w:t>
            </w:r>
            <w:r>
              <w:rPr>
                <w:rFonts w:hint="eastAsia" w:ascii="仿宋" w:hAnsi="仿宋" w:eastAsia="仿宋" w:cs="仿宋"/>
                <w:color w:val="auto"/>
                <w:sz w:val="24"/>
              </w:rPr>
              <w:t>与本岗位相关的医院各临床科室、医技、职能等部门保持良好的合作关系</w:t>
            </w:r>
            <w:r>
              <w:rPr>
                <w:rFonts w:hint="eastAsia" w:ascii="仿宋" w:hAnsi="仿宋" w:eastAsia="仿宋" w:cs="仿宋"/>
                <w:color w:val="auto"/>
                <w:sz w:val="24"/>
                <w:lang w:eastAsia="zh-CN"/>
              </w:rPr>
              <w:t>。</w:t>
            </w:r>
          </w:p>
          <w:p>
            <w:pPr>
              <w:numPr>
                <w:ilvl w:val="0"/>
                <w:numId w:val="0"/>
              </w:numPr>
              <w:tabs>
                <w:tab w:val="left" w:pos="360"/>
                <w:tab w:val="left" w:pos="540"/>
              </w:tabs>
              <w:spacing w:line="440" w:lineRule="exact"/>
              <w:rPr>
                <w:rFonts w:hint="eastAsia" w:ascii="仿宋" w:hAnsi="仿宋" w:eastAsia="仿宋" w:cs="仿宋"/>
                <w:color w:val="auto"/>
                <w:sz w:val="24"/>
                <w:vertAlign w:val="baseline"/>
              </w:rPr>
            </w:pPr>
            <w:r>
              <w:rPr>
                <w:rFonts w:hint="eastAsia" w:ascii="仿宋" w:hAnsi="仿宋" w:eastAsia="仿宋" w:cs="仿宋"/>
                <w:color w:val="auto"/>
                <w:sz w:val="24"/>
                <w:vertAlign w:val="baseline"/>
                <w:lang w:val="en-US" w:eastAsia="zh-CN"/>
              </w:rPr>
              <w:t>4.工作责任心强，无失误。</w:t>
            </w:r>
          </w:p>
          <w:p>
            <w:pPr>
              <w:numPr>
                <w:ilvl w:val="0"/>
                <w:numId w:val="0"/>
              </w:numPr>
              <w:tabs>
                <w:tab w:val="left" w:pos="360"/>
                <w:tab w:val="left" w:pos="540"/>
              </w:tabs>
              <w:spacing w:line="440" w:lineRule="exact"/>
              <w:rPr>
                <w:rFonts w:hint="eastAsia" w:ascii="仿宋" w:hAnsi="仿宋" w:eastAsia="仿宋" w:cs="仿宋"/>
                <w:color w:val="auto"/>
                <w:sz w:val="24"/>
                <w:vertAlign w:val="baseline"/>
              </w:rPr>
            </w:pPr>
            <w:r>
              <w:rPr>
                <w:rFonts w:hint="eastAsia" w:ascii="仿宋" w:hAnsi="仿宋" w:eastAsia="仿宋" w:cs="仿宋"/>
                <w:color w:val="auto"/>
                <w:sz w:val="24"/>
                <w:vertAlign w:val="baseline"/>
                <w:lang w:val="en-US" w:eastAsia="zh-CN"/>
              </w:rPr>
              <w:t>5.工作中虚心接受同事和主管的建议和意见并及时改进。</w:t>
            </w:r>
          </w:p>
        </w:tc>
        <w:tc>
          <w:tcPr>
            <w:tcW w:w="1125" w:type="dxa"/>
          </w:tcPr>
          <w:p>
            <w:pPr>
              <w:tabs>
                <w:tab w:val="left" w:pos="360"/>
                <w:tab w:val="left" w:pos="540"/>
              </w:tabs>
              <w:spacing w:line="440" w:lineRule="exact"/>
              <w:rPr>
                <w:rFonts w:hint="default" w:ascii="仿宋" w:hAnsi="仿宋" w:eastAsia="仿宋" w:cs="仿宋"/>
                <w:sz w:val="24"/>
                <w:vertAlign w:val="baseline"/>
                <w:lang w:val="en-US" w:eastAsia="zh-CN"/>
              </w:rPr>
            </w:pPr>
            <w:r>
              <w:rPr>
                <w:rFonts w:hint="eastAsia" w:ascii="仿宋" w:hAnsi="仿宋" w:eastAsia="仿宋" w:cs="仿宋"/>
                <w:sz w:val="24"/>
                <w:vertAlign w:val="baseline"/>
                <w:lang w:val="en-US" w:eastAsia="zh-CN"/>
              </w:rPr>
              <w:t>每项发现一次扣2-5分</w:t>
            </w:r>
          </w:p>
        </w:tc>
        <w:tc>
          <w:tcPr>
            <w:tcW w:w="586" w:type="dxa"/>
          </w:tcPr>
          <w:p>
            <w:pPr>
              <w:tabs>
                <w:tab w:val="left" w:pos="360"/>
                <w:tab w:val="left" w:pos="540"/>
              </w:tabs>
              <w:spacing w:line="440" w:lineRule="exact"/>
              <w:rPr>
                <w:rFonts w:hint="eastAsia" w:ascii="仿宋" w:hAnsi="仿宋" w:eastAsia="仿宋" w:cs="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tabs>
                <w:tab w:val="left" w:pos="360"/>
                <w:tab w:val="left" w:pos="540"/>
              </w:tabs>
              <w:spacing w:line="440" w:lineRule="exac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劳动纪律</w:t>
            </w:r>
          </w:p>
          <w:p>
            <w:pPr>
              <w:tabs>
                <w:tab w:val="left" w:pos="360"/>
                <w:tab w:val="left" w:pos="540"/>
              </w:tabs>
              <w:spacing w:line="440" w:lineRule="exact"/>
              <w:rPr>
                <w:rFonts w:hint="default"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（20分）</w:t>
            </w:r>
          </w:p>
        </w:tc>
        <w:tc>
          <w:tcPr>
            <w:tcW w:w="5338" w:type="dxa"/>
          </w:tcPr>
          <w:p>
            <w:pPr>
              <w:numPr>
                <w:ilvl w:val="0"/>
                <w:numId w:val="0"/>
              </w:numPr>
              <w:tabs>
                <w:tab w:val="left" w:pos="360"/>
                <w:tab w:val="left" w:pos="540"/>
              </w:tabs>
              <w:spacing w:line="440" w:lineRule="exact"/>
              <w:rPr>
                <w:rFonts w:hint="eastAsia" w:ascii="仿宋" w:hAnsi="仿宋" w:eastAsia="仿宋" w:cs="仿宋"/>
                <w:color w:val="auto"/>
                <w:sz w:val="24"/>
                <w:vertAlign w:val="baseline"/>
              </w:rPr>
            </w:pPr>
            <w:r>
              <w:rPr>
                <w:rFonts w:hint="eastAsia" w:ascii="仿宋" w:hAnsi="仿宋" w:eastAsia="仿宋" w:cs="仿宋"/>
                <w:color w:val="auto"/>
                <w:sz w:val="24"/>
                <w:vertAlign w:val="baseline"/>
                <w:lang w:val="en-US" w:eastAsia="zh-CN"/>
              </w:rPr>
              <w:t>1.仪表符合规定。</w:t>
            </w:r>
          </w:p>
          <w:p>
            <w:pPr>
              <w:numPr>
                <w:ilvl w:val="0"/>
                <w:numId w:val="0"/>
              </w:numPr>
              <w:spacing w:line="440" w:lineRule="exact"/>
              <w:rPr>
                <w:rFonts w:hint="eastAsia" w:ascii="仿宋" w:hAnsi="仿宋" w:eastAsia="仿宋" w:cs="仿宋"/>
                <w:color w:val="auto"/>
                <w:sz w:val="24"/>
              </w:rPr>
            </w:pPr>
            <w:r>
              <w:rPr>
                <w:rFonts w:hint="eastAsia" w:ascii="仿宋" w:hAnsi="仿宋" w:eastAsia="仿宋" w:cs="仿宋"/>
                <w:color w:val="auto"/>
                <w:sz w:val="24"/>
                <w:lang w:val="en-US" w:eastAsia="zh-CN"/>
              </w:rPr>
              <w:t>2.</w:t>
            </w:r>
            <w:r>
              <w:rPr>
                <w:rFonts w:hint="eastAsia" w:ascii="仿宋" w:hAnsi="仿宋" w:eastAsia="仿宋" w:cs="仿宋"/>
                <w:color w:val="auto"/>
                <w:sz w:val="24"/>
              </w:rPr>
              <w:t>上班不迟到、早退，不随意离岗，上班不做与工作无关的事。</w:t>
            </w:r>
          </w:p>
          <w:p>
            <w:pPr>
              <w:numPr>
                <w:ilvl w:val="0"/>
                <w:numId w:val="0"/>
              </w:numPr>
              <w:tabs>
                <w:tab w:val="left" w:pos="360"/>
                <w:tab w:val="left" w:pos="540"/>
              </w:tabs>
              <w:spacing w:line="440" w:lineRule="exact"/>
              <w:rPr>
                <w:rFonts w:hint="eastAsia"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3.服从部门管理，严格遵守医院各项规章制度。</w:t>
            </w:r>
          </w:p>
          <w:p>
            <w:pPr>
              <w:numPr>
                <w:ilvl w:val="0"/>
                <w:numId w:val="0"/>
              </w:numPr>
              <w:tabs>
                <w:tab w:val="left" w:pos="360"/>
                <w:tab w:val="left" w:pos="540"/>
              </w:tabs>
              <w:spacing w:line="440" w:lineRule="exact"/>
              <w:rPr>
                <w:rFonts w:hint="default"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4.工作区域保持干净、整洁。</w:t>
            </w:r>
          </w:p>
        </w:tc>
        <w:tc>
          <w:tcPr>
            <w:tcW w:w="1125" w:type="dxa"/>
          </w:tcPr>
          <w:p>
            <w:pPr>
              <w:tabs>
                <w:tab w:val="left" w:pos="360"/>
                <w:tab w:val="left" w:pos="540"/>
              </w:tabs>
              <w:spacing w:line="440" w:lineRule="exact"/>
              <w:rPr>
                <w:rFonts w:hint="eastAsia" w:ascii="仿宋" w:hAnsi="仿宋" w:eastAsia="仿宋" w:cs="仿宋"/>
                <w:sz w:val="24"/>
                <w:vertAlign w:val="baseline"/>
              </w:rPr>
            </w:pPr>
            <w:r>
              <w:rPr>
                <w:rFonts w:hint="eastAsia" w:ascii="仿宋" w:hAnsi="仿宋" w:eastAsia="仿宋" w:cs="仿宋"/>
                <w:sz w:val="24"/>
                <w:vertAlign w:val="baseline"/>
                <w:lang w:val="en-US" w:eastAsia="zh-CN"/>
              </w:rPr>
              <w:t>每项发现一次扣2-5分</w:t>
            </w:r>
          </w:p>
        </w:tc>
        <w:tc>
          <w:tcPr>
            <w:tcW w:w="586" w:type="dxa"/>
          </w:tcPr>
          <w:p>
            <w:pPr>
              <w:tabs>
                <w:tab w:val="left" w:pos="360"/>
                <w:tab w:val="left" w:pos="540"/>
              </w:tabs>
              <w:spacing w:line="440" w:lineRule="exact"/>
              <w:rPr>
                <w:rFonts w:hint="eastAsia" w:ascii="仿宋" w:hAnsi="仿宋" w:eastAsia="仿宋" w:cs="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tabs>
                <w:tab w:val="left" w:pos="360"/>
                <w:tab w:val="left" w:pos="540"/>
              </w:tabs>
              <w:spacing w:line="440" w:lineRule="exact"/>
              <w:rPr>
                <w:rFonts w:hint="default" w:ascii="仿宋" w:hAnsi="仿宋" w:eastAsia="仿宋" w:cs="仿宋"/>
                <w:color w:val="auto"/>
                <w:sz w:val="24"/>
                <w:vertAlign w:val="baseline"/>
                <w:lang w:val="en-US" w:eastAsia="zh-CN"/>
              </w:rPr>
            </w:pPr>
            <w:r>
              <w:rPr>
                <w:rFonts w:hint="eastAsia" w:ascii="仿宋" w:hAnsi="仿宋" w:eastAsia="仿宋" w:cs="仿宋"/>
                <w:color w:val="auto"/>
                <w:sz w:val="24"/>
                <w:vertAlign w:val="baseline"/>
                <w:lang w:val="en-US" w:eastAsia="zh-CN"/>
              </w:rPr>
              <w:t>业务能力（60分）</w:t>
            </w:r>
          </w:p>
        </w:tc>
        <w:tc>
          <w:tcPr>
            <w:tcW w:w="5338" w:type="dxa"/>
          </w:tcPr>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1.接待病人的咨询，在能力范围内和医保政策、物价政策允许条件下，尽量满足病人的需求，让病人满意。</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2.负责接待和处理病人的投诉意见及对医疗费用和医保政策的疑问查询，进行仔细调查，根据实际情况作出正确判断，及时正确地给予病人回答并作好解释工作。</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3.正确办理各类医保备案（慢特病、特治特药、转院等），医保政策咨询等工作。</w:t>
            </w:r>
            <w:r>
              <w:rPr>
                <w:rFonts w:hint="eastAsia" w:ascii="仿宋" w:hAnsi="仿宋" w:eastAsia="仿宋" w:cs="仿宋"/>
                <w:color w:val="auto"/>
                <w:sz w:val="24"/>
                <w:lang w:val="en-US" w:eastAsia="zh-CN"/>
              </w:rPr>
              <w:t>各类备案</w:t>
            </w:r>
            <w:r>
              <w:rPr>
                <w:rFonts w:hint="eastAsia" w:ascii="仿宋" w:hAnsi="仿宋" w:eastAsia="仿宋" w:cs="仿宋"/>
                <w:color w:val="auto"/>
                <w:sz w:val="24"/>
              </w:rPr>
              <w:t>资料准备正确率、审核率100%。</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5.审核办理外地医保病人定点我院异地安置等手续的相关事宜。</w:t>
            </w:r>
          </w:p>
          <w:p>
            <w:pPr>
              <w:spacing w:line="560" w:lineRule="exact"/>
              <w:rPr>
                <w:rFonts w:hint="default" w:ascii="仿宋" w:hAnsi="仿宋" w:eastAsia="仿宋"/>
                <w:color w:val="auto"/>
                <w:sz w:val="24"/>
                <w:szCs w:val="30"/>
                <w:lang w:val="en-US" w:eastAsia="zh-CN"/>
              </w:rPr>
            </w:pPr>
            <w:r>
              <w:rPr>
                <w:rFonts w:hint="eastAsia" w:ascii="仿宋" w:hAnsi="仿宋" w:eastAsia="仿宋"/>
                <w:color w:val="auto"/>
                <w:sz w:val="24"/>
                <w:szCs w:val="30"/>
                <w:lang w:val="en-US" w:eastAsia="zh-CN"/>
              </w:rPr>
              <w:t>6.医保、医疗服务价格政策法规的宣传。</w:t>
            </w:r>
          </w:p>
          <w:p>
            <w:pPr>
              <w:spacing w:line="560" w:lineRule="exact"/>
              <w:rPr>
                <w:rFonts w:hint="eastAsia" w:ascii="仿宋" w:hAnsi="仿宋" w:eastAsia="仿宋"/>
                <w:color w:val="auto"/>
                <w:sz w:val="24"/>
                <w:szCs w:val="30"/>
                <w:lang w:val="en-US" w:eastAsia="zh-CN"/>
              </w:rPr>
            </w:pPr>
            <w:r>
              <w:rPr>
                <w:rFonts w:hint="eastAsia" w:ascii="仿宋" w:hAnsi="仿宋" w:eastAsia="仿宋"/>
                <w:color w:val="auto"/>
                <w:sz w:val="24"/>
                <w:szCs w:val="30"/>
                <w:lang w:val="en-US" w:eastAsia="zh-CN"/>
              </w:rPr>
              <w:t>7.准确办理其他医保经办事项。</w:t>
            </w:r>
          </w:p>
          <w:p>
            <w:pPr>
              <w:numPr>
                <w:ilvl w:val="0"/>
                <w:numId w:val="0"/>
              </w:numPr>
              <w:spacing w:line="440" w:lineRule="exact"/>
              <w:rPr>
                <w:rFonts w:hint="eastAsia" w:ascii="仿宋" w:hAnsi="仿宋" w:eastAsia="仿宋" w:cs="仿宋"/>
                <w:color w:val="auto"/>
                <w:sz w:val="24"/>
              </w:rPr>
            </w:pPr>
            <w:r>
              <w:rPr>
                <w:rFonts w:hint="eastAsia" w:ascii="仿宋" w:hAnsi="仿宋" w:eastAsia="仿宋"/>
                <w:color w:val="auto"/>
                <w:sz w:val="24"/>
                <w:szCs w:val="30"/>
                <w:lang w:val="en-US" w:eastAsia="zh-CN"/>
              </w:rPr>
              <w:t>8.</w:t>
            </w:r>
            <w:r>
              <w:rPr>
                <w:rFonts w:hint="eastAsia" w:ascii="仿宋" w:hAnsi="仿宋" w:eastAsia="仿宋" w:cs="仿宋"/>
                <w:color w:val="auto"/>
                <w:sz w:val="24"/>
              </w:rPr>
              <w:t>工作计划性、条理性强，保质保量完成本岗位工作。</w:t>
            </w:r>
          </w:p>
          <w:p>
            <w:pPr>
              <w:spacing w:line="560" w:lineRule="exact"/>
              <w:rPr>
                <w:rFonts w:hint="eastAsia" w:ascii="仿宋" w:hAnsi="仿宋" w:eastAsia="仿宋" w:cs="仿宋"/>
                <w:color w:val="auto"/>
                <w:sz w:val="24"/>
                <w:vertAlign w:val="baseline"/>
              </w:rPr>
            </w:pPr>
            <w:r>
              <w:rPr>
                <w:rFonts w:hint="eastAsia" w:ascii="仿宋" w:hAnsi="仿宋" w:eastAsia="仿宋"/>
                <w:color w:val="auto"/>
                <w:sz w:val="24"/>
                <w:szCs w:val="30"/>
                <w:lang w:val="en-US" w:eastAsia="zh-CN"/>
              </w:rPr>
              <w:t>9、无投诉。</w:t>
            </w:r>
          </w:p>
        </w:tc>
        <w:tc>
          <w:tcPr>
            <w:tcW w:w="1125" w:type="dxa"/>
          </w:tcPr>
          <w:p>
            <w:pPr>
              <w:tabs>
                <w:tab w:val="left" w:pos="360"/>
                <w:tab w:val="left" w:pos="540"/>
              </w:tabs>
              <w:spacing w:line="440" w:lineRule="exact"/>
              <w:rPr>
                <w:rFonts w:hint="eastAsia" w:ascii="仿宋" w:hAnsi="仿宋" w:eastAsia="仿宋" w:cs="仿宋"/>
                <w:sz w:val="24"/>
                <w:vertAlign w:val="baseline"/>
              </w:rPr>
            </w:pPr>
            <w:r>
              <w:rPr>
                <w:rFonts w:hint="eastAsia" w:ascii="仿宋" w:hAnsi="仿宋" w:eastAsia="仿宋" w:cs="仿宋"/>
                <w:sz w:val="24"/>
                <w:vertAlign w:val="baseline"/>
                <w:lang w:val="en-US" w:eastAsia="zh-CN"/>
              </w:rPr>
              <w:t>每项发现一次扣5-10分</w:t>
            </w:r>
          </w:p>
        </w:tc>
        <w:tc>
          <w:tcPr>
            <w:tcW w:w="586" w:type="dxa"/>
          </w:tcPr>
          <w:p>
            <w:pPr>
              <w:tabs>
                <w:tab w:val="left" w:pos="360"/>
                <w:tab w:val="left" w:pos="540"/>
              </w:tabs>
              <w:spacing w:line="440" w:lineRule="exact"/>
              <w:rPr>
                <w:rFonts w:hint="eastAsia" w:ascii="仿宋" w:hAnsi="仿宋" w:eastAsia="仿宋" w:cs="仿宋"/>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3" w:type="dxa"/>
          </w:tcPr>
          <w:p>
            <w:pPr>
              <w:tabs>
                <w:tab w:val="left" w:pos="360"/>
                <w:tab w:val="left" w:pos="540"/>
              </w:tabs>
              <w:spacing w:line="440" w:lineRule="exact"/>
              <w:rPr>
                <w:rFonts w:hint="eastAsia" w:ascii="仿宋" w:hAnsi="仿宋" w:eastAsia="仿宋" w:cs="仿宋"/>
                <w:sz w:val="24"/>
                <w:vertAlign w:val="baseline"/>
              </w:rPr>
            </w:pPr>
          </w:p>
        </w:tc>
        <w:tc>
          <w:tcPr>
            <w:tcW w:w="5338" w:type="dxa"/>
          </w:tcPr>
          <w:p>
            <w:pPr>
              <w:tabs>
                <w:tab w:val="left" w:pos="360"/>
                <w:tab w:val="left" w:pos="540"/>
              </w:tabs>
              <w:spacing w:line="440" w:lineRule="exact"/>
              <w:rPr>
                <w:rFonts w:hint="eastAsia" w:ascii="仿宋" w:hAnsi="仿宋" w:eastAsia="仿宋" w:cs="仿宋"/>
                <w:sz w:val="24"/>
                <w:vertAlign w:val="baseline"/>
              </w:rPr>
            </w:pPr>
          </w:p>
        </w:tc>
        <w:tc>
          <w:tcPr>
            <w:tcW w:w="1125" w:type="dxa"/>
          </w:tcPr>
          <w:p>
            <w:pPr>
              <w:tabs>
                <w:tab w:val="left" w:pos="360"/>
                <w:tab w:val="left" w:pos="540"/>
              </w:tabs>
              <w:spacing w:line="440" w:lineRule="exact"/>
              <w:rPr>
                <w:rFonts w:hint="eastAsia" w:ascii="仿宋" w:hAnsi="仿宋" w:eastAsia="仿宋" w:cs="仿宋"/>
                <w:sz w:val="24"/>
                <w:vertAlign w:val="baseline"/>
              </w:rPr>
            </w:pPr>
          </w:p>
        </w:tc>
        <w:tc>
          <w:tcPr>
            <w:tcW w:w="586" w:type="dxa"/>
          </w:tcPr>
          <w:p>
            <w:pPr>
              <w:tabs>
                <w:tab w:val="left" w:pos="360"/>
                <w:tab w:val="left" w:pos="540"/>
              </w:tabs>
              <w:spacing w:line="440" w:lineRule="exact"/>
              <w:rPr>
                <w:rFonts w:hint="eastAsia" w:ascii="仿宋" w:hAnsi="仿宋" w:eastAsia="仿宋" w:cs="仿宋"/>
                <w:sz w:val="24"/>
                <w:vertAlign w:val="baseline"/>
              </w:rPr>
            </w:pPr>
          </w:p>
        </w:tc>
      </w:tr>
    </w:tbl>
    <w:p>
      <w:pPr>
        <w:tabs>
          <w:tab w:val="left" w:pos="360"/>
          <w:tab w:val="left" w:pos="540"/>
        </w:tabs>
        <w:spacing w:line="440" w:lineRule="exact"/>
        <w:rPr>
          <w:rFonts w:hint="eastAsia" w:ascii="仿宋" w:hAnsi="仿宋" w:eastAsia="仿宋" w:cs="仿宋"/>
          <w:sz w:val="24"/>
        </w:rPr>
      </w:pPr>
    </w:p>
    <w:p>
      <w:pPr>
        <w:spacing w:line="360" w:lineRule="auto"/>
        <w:ind w:left="120" w:hanging="120" w:hangingChars="50"/>
        <w:rPr>
          <w:rFonts w:hint="eastAsia" w:ascii="仿宋" w:hAnsi="仿宋" w:eastAsia="仿宋" w:cs="仿宋"/>
          <w:bCs/>
          <w:sz w:val="24"/>
          <w:szCs w:val="24"/>
        </w:rPr>
      </w:pPr>
      <w:r>
        <w:rPr>
          <w:rFonts w:hint="eastAsia" w:ascii="仿宋" w:hAnsi="仿宋" w:eastAsia="仿宋" w:cs="仿宋"/>
          <w:sz w:val="24"/>
        </w:rPr>
        <w:t xml:space="preserve">       </w:t>
      </w:r>
      <w:r>
        <w:rPr>
          <w:rFonts w:hint="eastAsia" w:ascii="仿宋" w:hAnsi="仿宋" w:eastAsia="仿宋" w:cs="仿宋"/>
          <w:bCs/>
          <w:sz w:val="24"/>
          <w:szCs w:val="24"/>
        </w:rPr>
        <w:t>2.处罚条款（以下扣罚款项从当月服务费用中扣除）：</w:t>
      </w:r>
    </w:p>
    <w:p>
      <w:pPr>
        <w:tabs>
          <w:tab w:val="left" w:pos="360"/>
          <w:tab w:val="left" w:pos="540"/>
        </w:tabs>
        <w:spacing w:line="440" w:lineRule="exact"/>
        <w:ind w:left="359" w:leftChars="171" w:firstLine="360" w:firstLineChars="150"/>
        <w:rPr>
          <w:rFonts w:hint="eastAsia" w:ascii="仿宋" w:hAnsi="仿宋" w:eastAsia="仿宋" w:cs="仿宋"/>
          <w:sz w:val="24"/>
        </w:rPr>
      </w:pPr>
      <w:r>
        <w:rPr>
          <w:rFonts w:hint="eastAsia" w:ascii="仿宋" w:hAnsi="仿宋" w:eastAsia="仿宋" w:cs="仿宋"/>
          <w:bCs/>
          <w:sz w:val="24"/>
          <w:szCs w:val="24"/>
        </w:rPr>
        <w:t>由于公司员工服务态度问题或业务不熟练引发的院内投诉，情况核实后，扣罚200元∕件；引发自媒体曝光的，情况核实后，扣罚500元∕件；投诉到官方媒体、市级管理部门、自媒体引发舆情的，情况核实后，发生一例扣罚1000元∕件。</w:t>
      </w:r>
    </w:p>
    <w:p>
      <w:pPr>
        <w:numPr>
          <w:ilvl w:val="0"/>
          <w:numId w:val="1"/>
        </w:numPr>
        <w:tabs>
          <w:tab w:val="left" w:pos="360"/>
          <w:tab w:val="left" w:pos="540"/>
        </w:tabs>
        <w:spacing w:line="440" w:lineRule="exact"/>
        <w:ind w:left="143" w:leftChars="68" w:firstLine="482" w:firstLineChars="200"/>
        <w:rPr>
          <w:rFonts w:hint="eastAsia" w:ascii="仿宋" w:hAnsi="仿宋" w:eastAsia="仿宋" w:cs="仿宋"/>
          <w:b/>
          <w:bCs/>
          <w:sz w:val="24"/>
          <w:lang w:eastAsia="zh-CN"/>
        </w:rPr>
      </w:pPr>
      <w:r>
        <w:rPr>
          <w:rFonts w:hint="eastAsia" w:ascii="仿宋" w:hAnsi="仿宋" w:eastAsia="仿宋" w:cs="仿宋"/>
          <w:b/>
          <w:bCs/>
          <w:sz w:val="24"/>
          <w:lang w:eastAsia="zh-CN"/>
        </w:rPr>
        <w:t>报价单：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840"/>
        <w:gridCol w:w="1409"/>
        <w:gridCol w:w="1937"/>
        <w:gridCol w:w="2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tcPr>
          <w:p>
            <w:pPr>
              <w:numPr>
                <w:numId w:val="0"/>
              </w:numPr>
              <w:tabs>
                <w:tab w:val="left" w:pos="360"/>
                <w:tab w:val="left" w:pos="540"/>
              </w:tabs>
              <w:spacing w:line="440" w:lineRule="exact"/>
              <w:ind w:firstLine="723" w:firstLineChars="300"/>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项目名称</w:t>
            </w:r>
          </w:p>
        </w:tc>
        <w:tc>
          <w:tcPr>
            <w:tcW w:w="1409" w:type="dxa"/>
          </w:tcPr>
          <w:p>
            <w:pPr>
              <w:numPr>
                <w:numId w:val="0"/>
              </w:numPr>
              <w:tabs>
                <w:tab w:val="left" w:pos="360"/>
                <w:tab w:val="left" w:pos="540"/>
              </w:tabs>
              <w:spacing w:line="440" w:lineRule="exact"/>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岗</w:t>
            </w:r>
            <w:r>
              <w:rPr>
                <w:rFonts w:hint="eastAsia" w:ascii="仿宋" w:hAnsi="仿宋" w:eastAsia="仿宋" w:cs="仿宋"/>
                <w:b/>
                <w:bCs/>
                <w:sz w:val="24"/>
                <w:vertAlign w:val="baseline"/>
                <w:lang w:val="en-US" w:eastAsia="zh-CN"/>
              </w:rPr>
              <w:t xml:space="preserve"> </w:t>
            </w:r>
            <w:r>
              <w:rPr>
                <w:rFonts w:hint="eastAsia" w:ascii="仿宋" w:hAnsi="仿宋" w:eastAsia="仿宋" w:cs="仿宋"/>
                <w:b/>
                <w:bCs/>
                <w:sz w:val="24"/>
                <w:vertAlign w:val="baseline"/>
                <w:lang w:eastAsia="zh-CN"/>
              </w:rPr>
              <w:t>位</w:t>
            </w:r>
            <w:r>
              <w:rPr>
                <w:rFonts w:hint="eastAsia" w:ascii="仿宋" w:hAnsi="仿宋" w:eastAsia="仿宋" w:cs="仿宋"/>
                <w:b/>
                <w:bCs/>
                <w:sz w:val="24"/>
                <w:vertAlign w:val="baseline"/>
                <w:lang w:val="en-US" w:eastAsia="zh-CN"/>
              </w:rPr>
              <w:t xml:space="preserve"> </w:t>
            </w:r>
            <w:r>
              <w:rPr>
                <w:rFonts w:hint="eastAsia" w:ascii="仿宋" w:hAnsi="仿宋" w:eastAsia="仿宋" w:cs="仿宋"/>
                <w:b/>
                <w:bCs/>
                <w:sz w:val="24"/>
                <w:vertAlign w:val="baseline"/>
                <w:lang w:eastAsia="zh-CN"/>
              </w:rPr>
              <w:t>数</w:t>
            </w:r>
          </w:p>
        </w:tc>
        <w:tc>
          <w:tcPr>
            <w:tcW w:w="1937" w:type="dxa"/>
          </w:tcPr>
          <w:p>
            <w:pPr>
              <w:numPr>
                <w:numId w:val="0"/>
              </w:numPr>
              <w:tabs>
                <w:tab w:val="left" w:pos="360"/>
                <w:tab w:val="left" w:pos="540"/>
              </w:tabs>
              <w:spacing w:line="440" w:lineRule="exact"/>
              <w:rPr>
                <w:rFonts w:hint="default" w:ascii="仿宋" w:hAnsi="仿宋" w:eastAsia="仿宋" w:cs="仿宋"/>
                <w:b/>
                <w:bCs/>
                <w:sz w:val="24"/>
                <w:vertAlign w:val="baseline"/>
                <w:lang w:val="en-US" w:eastAsia="zh-CN"/>
              </w:rPr>
            </w:pPr>
            <w:r>
              <w:rPr>
                <w:rFonts w:hint="eastAsia" w:ascii="仿宋" w:hAnsi="仿宋" w:eastAsia="仿宋" w:cs="仿宋"/>
                <w:b/>
                <w:bCs/>
                <w:sz w:val="24"/>
                <w:vertAlign w:val="baseline"/>
                <w:lang w:val="en-US" w:eastAsia="zh-CN"/>
              </w:rPr>
              <w:t xml:space="preserve">    限  价</w:t>
            </w:r>
          </w:p>
        </w:tc>
        <w:tc>
          <w:tcPr>
            <w:tcW w:w="2275" w:type="dxa"/>
          </w:tcPr>
          <w:p>
            <w:pPr>
              <w:numPr>
                <w:numId w:val="0"/>
              </w:numPr>
              <w:tabs>
                <w:tab w:val="left" w:pos="360"/>
                <w:tab w:val="left" w:pos="540"/>
              </w:tabs>
              <w:spacing w:line="440" w:lineRule="exact"/>
              <w:ind w:firstLine="723" w:firstLineChars="300"/>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eastAsia="zh-CN"/>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840" w:type="dxa"/>
          </w:tcPr>
          <w:p>
            <w:pPr>
              <w:numPr>
                <w:numId w:val="0"/>
              </w:numPr>
              <w:tabs>
                <w:tab w:val="left" w:pos="360"/>
                <w:tab w:val="left" w:pos="540"/>
              </w:tabs>
              <w:spacing w:line="440" w:lineRule="exact"/>
              <w:jc w:val="center"/>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val="en-US" w:eastAsia="zh-CN"/>
              </w:rPr>
              <w:t>医保咨询及业务办理服务项目</w:t>
            </w:r>
          </w:p>
        </w:tc>
        <w:tc>
          <w:tcPr>
            <w:tcW w:w="1409" w:type="dxa"/>
          </w:tcPr>
          <w:p>
            <w:pPr>
              <w:numPr>
                <w:numId w:val="0"/>
              </w:numPr>
              <w:tabs>
                <w:tab w:val="left" w:pos="360"/>
                <w:tab w:val="left" w:pos="540"/>
              </w:tabs>
              <w:spacing w:line="440" w:lineRule="exact"/>
              <w:rPr>
                <w:rFonts w:hint="default" w:ascii="仿宋" w:hAnsi="仿宋" w:eastAsia="仿宋" w:cs="仿宋"/>
                <w:b/>
                <w:bCs/>
                <w:sz w:val="24"/>
                <w:vertAlign w:val="baseline"/>
                <w:lang w:val="en-US" w:eastAsia="zh-CN"/>
              </w:rPr>
            </w:pPr>
            <w:r>
              <w:rPr>
                <w:rFonts w:hint="eastAsia" w:ascii="仿宋" w:hAnsi="仿宋" w:eastAsia="仿宋" w:cs="仿宋"/>
                <w:b/>
                <w:bCs/>
                <w:sz w:val="24"/>
                <w:vertAlign w:val="baseline"/>
                <w:lang w:val="en-US" w:eastAsia="zh-CN"/>
              </w:rPr>
              <w:t xml:space="preserve">    3</w:t>
            </w:r>
          </w:p>
        </w:tc>
        <w:tc>
          <w:tcPr>
            <w:tcW w:w="1937" w:type="dxa"/>
          </w:tcPr>
          <w:p>
            <w:pPr>
              <w:numPr>
                <w:numId w:val="0"/>
              </w:numPr>
              <w:tabs>
                <w:tab w:val="left" w:pos="360"/>
                <w:tab w:val="left" w:pos="540"/>
              </w:tabs>
              <w:spacing w:line="440" w:lineRule="exact"/>
              <w:rPr>
                <w:rFonts w:hint="default" w:ascii="仿宋" w:hAnsi="仿宋" w:eastAsia="仿宋" w:cs="仿宋"/>
                <w:b/>
                <w:bCs/>
                <w:sz w:val="24"/>
                <w:vertAlign w:val="baseline"/>
                <w:lang w:val="en-US" w:eastAsia="zh-CN"/>
              </w:rPr>
            </w:pPr>
            <w:r>
              <w:rPr>
                <w:rFonts w:hint="eastAsia" w:ascii="仿宋" w:hAnsi="仿宋" w:eastAsia="仿宋" w:cs="仿宋"/>
                <w:b/>
                <w:bCs/>
                <w:sz w:val="24"/>
                <w:vertAlign w:val="baseline"/>
                <w:lang w:val="en-US" w:eastAsia="zh-CN"/>
              </w:rPr>
              <w:t>10万元/岗/年</w:t>
            </w:r>
          </w:p>
        </w:tc>
        <w:tc>
          <w:tcPr>
            <w:tcW w:w="2275" w:type="dxa"/>
          </w:tcPr>
          <w:p>
            <w:pPr>
              <w:numPr>
                <w:numId w:val="0"/>
              </w:numPr>
              <w:tabs>
                <w:tab w:val="left" w:pos="360"/>
                <w:tab w:val="left" w:pos="540"/>
              </w:tabs>
              <w:spacing w:line="440" w:lineRule="exact"/>
              <w:ind w:firstLine="723" w:firstLineChars="300"/>
              <w:rPr>
                <w:rFonts w:hint="eastAsia" w:ascii="仿宋" w:hAnsi="仿宋" w:eastAsia="仿宋" w:cs="仿宋"/>
                <w:b/>
                <w:bCs/>
                <w:sz w:val="24"/>
                <w:vertAlign w:val="baseline"/>
                <w:lang w:eastAsia="zh-CN"/>
              </w:rPr>
            </w:pPr>
            <w:r>
              <w:rPr>
                <w:rFonts w:hint="eastAsia" w:ascii="仿宋" w:hAnsi="仿宋" w:eastAsia="仿宋" w:cs="仿宋"/>
                <w:b/>
                <w:bCs/>
                <w:sz w:val="24"/>
                <w:vertAlign w:val="baseline"/>
                <w:lang w:val="en-US" w:eastAsia="zh-CN"/>
              </w:rPr>
              <w:t>元/岗/年</w:t>
            </w:r>
          </w:p>
        </w:tc>
      </w:tr>
    </w:tbl>
    <w:p>
      <w:pPr>
        <w:numPr>
          <w:numId w:val="0"/>
        </w:numPr>
        <w:tabs>
          <w:tab w:val="left" w:pos="360"/>
          <w:tab w:val="left" w:pos="540"/>
        </w:tabs>
        <w:spacing w:line="440" w:lineRule="exact"/>
        <w:ind w:leftChars="268"/>
        <w:rPr>
          <w:rFonts w:hint="eastAsia" w:ascii="仿宋" w:hAnsi="仿宋" w:eastAsia="仿宋" w:cs="仿宋"/>
          <w:b/>
          <w:bCs/>
          <w:sz w:val="24"/>
          <w:lang w:eastAsia="zh-CN"/>
        </w:rPr>
      </w:pPr>
    </w:p>
    <w:p>
      <w:pPr>
        <w:spacing w:line="360" w:lineRule="auto"/>
        <w:ind w:firstLine="465"/>
        <w:jc w:val="left"/>
        <w:rPr>
          <w:rFonts w:ascii="仿宋" w:hAnsi="仿宋" w:eastAsia="仿宋"/>
          <w:sz w:val="24"/>
          <w:szCs w:val="30"/>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7CA7"/>
    <w:multiLevelType w:val="singleLevel"/>
    <w:tmpl w:val="11AD7CA7"/>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iNzA2MTMyZTY3YzRiMmNkMzc1ZDQzZDJlNzYxYWEifQ=="/>
  </w:docVars>
  <w:rsids>
    <w:rsidRoot w:val="00DE35E5"/>
    <w:rsid w:val="005E2BD6"/>
    <w:rsid w:val="00813F60"/>
    <w:rsid w:val="008366A6"/>
    <w:rsid w:val="00AE5B5D"/>
    <w:rsid w:val="00DE35E5"/>
    <w:rsid w:val="04B633A2"/>
    <w:rsid w:val="167C2DB1"/>
    <w:rsid w:val="25252EC1"/>
    <w:rsid w:val="2EE35BBA"/>
    <w:rsid w:val="40E814C8"/>
    <w:rsid w:val="4C1703E5"/>
    <w:rsid w:val="67495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2170</Words>
  <Characters>2249</Characters>
  <Lines>9</Lines>
  <Paragraphs>2</Paragraphs>
  <TotalTime>1</TotalTime>
  <ScaleCrop>false</ScaleCrop>
  <LinksUpToDate>false</LinksUpToDate>
  <CharactersWithSpaces>2277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2023-05-20T15:42:00Z</dcterms:created>
  <dc:creator>User</dc:creator>
  <cp:lastModifiedBy>不喜欢春天</cp:lastModifiedBy>
  <dcterms:modified xsi:type="dcterms:W3CDTF">2023-05-23T10:58:54Z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9ED2ACDDE6C941EC86E3DF360FD7712A</vt:lpwstr>
  </property>
</Properties>
</file>