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/>
          <w:lang w:eastAsia="zh-CN"/>
        </w:rPr>
      </w:pPr>
      <w:r>
        <w:rPr>
          <w:rFonts w:hint="eastAsia"/>
          <w:lang w:eastAsia="zh-CN"/>
        </w:rPr>
        <w:t>参考品牌型号：斑马DS3678</w:t>
      </w:r>
    </w:p>
    <w:p>
      <w:pPr>
        <w:spacing w:line="220" w:lineRule="atLeast"/>
        <w:rPr>
          <w:rFonts w:hint="eastAsia"/>
          <w:lang w:eastAsia="zh-CN"/>
        </w:rPr>
      </w:pPr>
      <w:r>
        <w:rPr>
          <w:rFonts w:hint="eastAsia"/>
          <w:lang w:eastAsia="zh-CN"/>
        </w:rPr>
        <w:t>质保要求：三年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D3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2023-05-31T09:37:07Z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